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A5C46" w14:textId="0B9CDACA" w:rsidR="002F7251" w:rsidRPr="007C7240" w:rsidRDefault="002F7251" w:rsidP="001A5B32">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Министерство образования</w:t>
      </w:r>
      <w:r>
        <w:rPr>
          <w:rFonts w:ascii="Times New Roman" w:hAnsi="Times New Roman" w:cs="Times New Roman"/>
          <w:color w:val="000000" w:themeColor="text1"/>
          <w:sz w:val="28"/>
          <w:szCs w:val="28"/>
        </w:rPr>
        <w:t xml:space="preserve"> </w:t>
      </w:r>
      <w:r w:rsidRPr="007C7240">
        <w:rPr>
          <w:rFonts w:ascii="Times New Roman" w:hAnsi="Times New Roman" w:cs="Times New Roman"/>
          <w:color w:val="000000" w:themeColor="text1"/>
          <w:sz w:val="28"/>
          <w:szCs w:val="28"/>
        </w:rPr>
        <w:t>Свердловской области</w:t>
      </w:r>
    </w:p>
    <w:p w14:paraId="7E82C9B6" w14:textId="77777777" w:rsidR="002F7251" w:rsidRPr="007C7240" w:rsidRDefault="002F7251" w:rsidP="002F7251">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 xml:space="preserve"> Государственное автономное профессиональное образовательное учреждение Свердловской области</w:t>
      </w:r>
    </w:p>
    <w:p w14:paraId="40CAE576" w14:textId="570A1024" w:rsidR="002F7251" w:rsidRPr="00805794" w:rsidRDefault="002F7251" w:rsidP="00805794">
      <w:pPr>
        <w:spacing w:after="0" w:line="23" w:lineRule="atLeast"/>
        <w:jc w:val="center"/>
        <w:rPr>
          <w:rFonts w:ascii="Times New Roman" w:hAnsi="Times New Roman" w:cs="Times New Roman"/>
          <w:b/>
          <w:color w:val="000000" w:themeColor="text1"/>
          <w:sz w:val="28"/>
          <w:szCs w:val="28"/>
        </w:rPr>
      </w:pPr>
      <w:r w:rsidRPr="007C7240">
        <w:rPr>
          <w:rFonts w:ascii="Times New Roman" w:hAnsi="Times New Roman" w:cs="Times New Roman"/>
          <w:color w:val="000000" w:themeColor="text1"/>
          <w:sz w:val="28"/>
          <w:szCs w:val="28"/>
        </w:rPr>
        <w:t xml:space="preserve"> «Полевской многопрофильный техникум им. В.И. Назарова</w:t>
      </w:r>
      <w:r w:rsidRPr="007C7240">
        <w:rPr>
          <w:rFonts w:ascii="Times New Roman" w:hAnsi="Times New Roman" w:cs="Times New Roman"/>
          <w:b/>
          <w:color w:val="000000" w:themeColor="text1"/>
          <w:sz w:val="28"/>
          <w:szCs w:val="28"/>
        </w:rPr>
        <w:t>»</w:t>
      </w:r>
    </w:p>
    <w:p w14:paraId="01DD329F" w14:textId="77777777" w:rsidR="00E352F8" w:rsidRDefault="00E352F8" w:rsidP="00E352F8">
      <w:pPr>
        <w:pStyle w:val="a3"/>
        <w:shd w:val="clear" w:color="auto" w:fill="FFFFFF"/>
        <w:spacing w:before="45" w:beforeAutospacing="0" w:after="45" w:afterAutospacing="0"/>
        <w:ind w:right="45"/>
        <w:rPr>
          <w:sz w:val="28"/>
          <w:szCs w:val="28"/>
        </w:rPr>
      </w:pPr>
    </w:p>
    <w:p w14:paraId="61A8DE4F" w14:textId="5F27AC16" w:rsidR="002F7251" w:rsidRPr="007C7240" w:rsidRDefault="00805794" w:rsidP="00805794">
      <w:pPr>
        <w:pStyle w:val="a3"/>
        <w:shd w:val="clear" w:color="auto" w:fill="FFFFFF"/>
        <w:spacing w:before="0" w:beforeAutospacing="0" w:after="0" w:afterAutospacing="0" w:line="23" w:lineRule="atLeast"/>
        <w:ind w:left="-851"/>
        <w:jc w:val="center"/>
        <w:rPr>
          <w:b/>
          <w:bCs/>
          <w:color w:val="000000" w:themeColor="text1"/>
          <w:sz w:val="28"/>
          <w:szCs w:val="28"/>
        </w:rPr>
      </w:pPr>
      <w:r>
        <w:rPr>
          <w:noProof/>
        </w:rPr>
        <w:drawing>
          <wp:inline distT="0" distB="0" distL="0" distR="0" wp14:anchorId="2584C669" wp14:editId="71BC6D21">
            <wp:extent cx="5838825" cy="3981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38825" cy="3981450"/>
                    </a:xfrm>
                    <a:prstGeom prst="rect">
                      <a:avLst/>
                    </a:prstGeom>
                  </pic:spPr>
                </pic:pic>
              </a:graphicData>
            </a:graphic>
          </wp:inline>
        </w:drawing>
      </w:r>
    </w:p>
    <w:p w14:paraId="0205EA8D" w14:textId="55693314" w:rsidR="002F7251" w:rsidRPr="00E352F8" w:rsidRDefault="002F7251" w:rsidP="00E352F8">
      <w:pPr>
        <w:pStyle w:val="a3"/>
        <w:shd w:val="clear" w:color="auto" w:fill="FFFFFF"/>
        <w:spacing w:before="0" w:beforeAutospacing="0" w:after="0" w:afterAutospacing="0" w:line="23" w:lineRule="atLeast"/>
        <w:jc w:val="center"/>
        <w:rPr>
          <w:b/>
          <w:bCs/>
          <w:color w:val="000000" w:themeColor="text1"/>
          <w:sz w:val="28"/>
          <w:szCs w:val="28"/>
        </w:rPr>
      </w:pPr>
      <w:r w:rsidRPr="007C7240">
        <w:rPr>
          <w:b/>
          <w:bCs/>
          <w:color w:val="000000" w:themeColor="text1"/>
          <w:sz w:val="28"/>
          <w:szCs w:val="28"/>
        </w:rPr>
        <w:t>на 20</w:t>
      </w:r>
      <w:r>
        <w:rPr>
          <w:b/>
          <w:bCs/>
          <w:color w:val="000000" w:themeColor="text1"/>
          <w:sz w:val="28"/>
          <w:szCs w:val="28"/>
        </w:rPr>
        <w:t>2</w:t>
      </w:r>
      <w:r w:rsidR="001A5B32">
        <w:rPr>
          <w:b/>
          <w:bCs/>
          <w:color w:val="000000" w:themeColor="text1"/>
          <w:sz w:val="28"/>
          <w:szCs w:val="28"/>
        </w:rPr>
        <w:t>5</w:t>
      </w:r>
      <w:r w:rsidRPr="007C7240">
        <w:rPr>
          <w:b/>
          <w:bCs/>
          <w:color w:val="000000" w:themeColor="text1"/>
          <w:sz w:val="28"/>
          <w:szCs w:val="28"/>
        </w:rPr>
        <w:t>/202</w:t>
      </w:r>
      <w:r w:rsidR="001A5B32">
        <w:rPr>
          <w:b/>
          <w:bCs/>
          <w:color w:val="000000" w:themeColor="text1"/>
          <w:sz w:val="28"/>
          <w:szCs w:val="28"/>
        </w:rPr>
        <w:t xml:space="preserve">6 </w:t>
      </w:r>
      <w:r w:rsidRPr="007C7240">
        <w:rPr>
          <w:b/>
          <w:bCs/>
          <w:color w:val="000000" w:themeColor="text1"/>
          <w:sz w:val="28"/>
          <w:szCs w:val="28"/>
        </w:rPr>
        <w:t>учебный год</w:t>
      </w:r>
    </w:p>
    <w:p w14:paraId="3803C1A5" w14:textId="77777777" w:rsidR="002F7251" w:rsidRPr="007C7240" w:rsidRDefault="002F7251" w:rsidP="002F7251">
      <w:pPr>
        <w:pStyle w:val="a3"/>
        <w:shd w:val="clear" w:color="auto" w:fill="FFFFFF"/>
        <w:tabs>
          <w:tab w:val="center" w:pos="5009"/>
          <w:tab w:val="left" w:pos="6600"/>
        </w:tabs>
        <w:spacing w:before="0" w:beforeAutospacing="0" w:after="0" w:afterAutospacing="0" w:line="23" w:lineRule="atLeast"/>
        <w:jc w:val="center"/>
        <w:rPr>
          <w:b/>
          <w:bCs/>
          <w:color w:val="000000" w:themeColor="text1"/>
          <w:sz w:val="28"/>
          <w:szCs w:val="28"/>
        </w:rPr>
      </w:pPr>
      <w:r w:rsidRPr="007C7240">
        <w:rPr>
          <w:b/>
          <w:bCs/>
          <w:color w:val="000000" w:themeColor="text1"/>
          <w:sz w:val="28"/>
          <w:szCs w:val="28"/>
        </w:rPr>
        <w:t>по специальности</w:t>
      </w:r>
    </w:p>
    <w:p w14:paraId="0328A70C" w14:textId="77777777" w:rsidR="00424210" w:rsidRDefault="00805794" w:rsidP="00424210">
      <w:pPr>
        <w:pStyle w:val="a3"/>
        <w:shd w:val="clear" w:color="auto" w:fill="FFFFFF"/>
        <w:spacing w:before="0" w:beforeAutospacing="0" w:after="0" w:afterAutospacing="0" w:line="276" w:lineRule="auto"/>
        <w:ind w:left="3495" w:hanging="3495"/>
        <w:jc w:val="center"/>
        <w:rPr>
          <w:b/>
          <w:bCs/>
          <w:color w:val="000000" w:themeColor="text1"/>
          <w:sz w:val="28"/>
          <w:szCs w:val="28"/>
        </w:rPr>
      </w:pPr>
      <w:hyperlink r:id="rId6" w:history="1">
        <w:r w:rsidR="00424210">
          <w:rPr>
            <w:rStyle w:val="a7"/>
            <w:b/>
            <w:color w:val="000000" w:themeColor="text1"/>
            <w:sz w:val="28"/>
            <w:szCs w:val="28"/>
          </w:rPr>
          <w:t>22.02.06</w:t>
        </w:r>
      </w:hyperlink>
      <w:r w:rsidR="00424210">
        <w:rPr>
          <w:b/>
          <w:color w:val="000000" w:themeColor="text1"/>
          <w:sz w:val="28"/>
          <w:szCs w:val="28"/>
        </w:rPr>
        <w:t xml:space="preserve"> Сварочное производство</w:t>
      </w:r>
    </w:p>
    <w:p w14:paraId="499D2225" w14:textId="77777777" w:rsidR="00424210" w:rsidRDefault="00424210" w:rsidP="00424210">
      <w:pPr>
        <w:pStyle w:val="a3"/>
        <w:shd w:val="clear" w:color="auto" w:fill="FFFFFF"/>
        <w:spacing w:before="0" w:beforeAutospacing="0" w:after="0" w:afterAutospacing="0" w:line="276" w:lineRule="auto"/>
        <w:ind w:left="3495" w:hanging="3495"/>
        <w:jc w:val="center"/>
        <w:rPr>
          <w:b/>
          <w:bCs/>
          <w:color w:val="000000" w:themeColor="text1"/>
          <w:sz w:val="28"/>
          <w:szCs w:val="28"/>
        </w:rPr>
      </w:pPr>
    </w:p>
    <w:p w14:paraId="2C33B46B"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569D4895"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6AF6628E"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092FC70B"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8F3A261" w14:textId="1001BB4F" w:rsid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D7B8E15" w14:textId="780680EF" w:rsidR="00805794" w:rsidRDefault="00805794"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C8D51B4" w14:textId="44842A0D" w:rsidR="00805794" w:rsidRDefault="00805794"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1D4E0F63" w14:textId="56B11A90" w:rsidR="00805794" w:rsidRDefault="00805794"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57D36351" w14:textId="63961049" w:rsidR="00805794" w:rsidRPr="002F7251" w:rsidRDefault="00805794"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5A90B41" w14:textId="77777777" w:rsid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340FF3A" w14:textId="77777777" w:rsidR="00462811" w:rsidRDefault="0046281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F8C273E" w14:textId="77777777" w:rsidR="00462811" w:rsidRPr="002F7251" w:rsidRDefault="0046281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41216FF0"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6072B626" w14:textId="77777777" w:rsidR="002F7251"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2BC2C3A5"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69D863BC" w14:textId="057218AB" w:rsidR="002F7251" w:rsidRPr="00E352F8"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r w:rsidRPr="007C7240">
        <w:rPr>
          <w:bCs/>
          <w:color w:val="000000" w:themeColor="text1"/>
          <w:sz w:val="28"/>
          <w:szCs w:val="28"/>
        </w:rPr>
        <w:t>Полевской</w:t>
      </w:r>
      <w:r>
        <w:rPr>
          <w:bCs/>
          <w:color w:val="000000" w:themeColor="text1"/>
          <w:sz w:val="28"/>
          <w:szCs w:val="28"/>
        </w:rPr>
        <w:t>, 202</w:t>
      </w:r>
      <w:r w:rsidR="001A5B32">
        <w:rPr>
          <w:bCs/>
          <w:color w:val="000000" w:themeColor="text1"/>
          <w:sz w:val="28"/>
          <w:szCs w:val="28"/>
        </w:rPr>
        <w:t>5</w:t>
      </w:r>
    </w:p>
    <w:p w14:paraId="4CF32A2F" w14:textId="4BF9538E" w:rsidR="003D305E" w:rsidRPr="003D19E4" w:rsidRDefault="002F7251" w:rsidP="003D19E4">
      <w:pPr>
        <w:pStyle w:val="a5"/>
        <w:numPr>
          <w:ilvl w:val="0"/>
          <w:numId w:val="5"/>
        </w:numPr>
        <w:spacing w:after="0" w:line="23" w:lineRule="atLeast"/>
        <w:ind w:left="0" w:firstLine="0"/>
        <w:jc w:val="center"/>
        <w:rPr>
          <w:rFonts w:ascii="Times New Roman" w:hAnsi="Times New Roman" w:cs="Times New Roman"/>
          <w:b/>
          <w:sz w:val="24"/>
          <w:szCs w:val="24"/>
        </w:rPr>
      </w:pPr>
      <w:r w:rsidRPr="003D19E4">
        <w:rPr>
          <w:rFonts w:ascii="Times New Roman" w:hAnsi="Times New Roman" w:cs="Times New Roman"/>
          <w:color w:val="000000" w:themeColor="text1"/>
          <w:sz w:val="28"/>
          <w:szCs w:val="28"/>
        </w:rPr>
        <w:br w:type="page"/>
      </w:r>
      <w:r w:rsidR="003D305E" w:rsidRPr="003D19E4">
        <w:rPr>
          <w:rFonts w:ascii="Times New Roman" w:hAnsi="Times New Roman" w:cs="Times New Roman"/>
          <w:b/>
          <w:sz w:val="24"/>
          <w:szCs w:val="24"/>
        </w:rPr>
        <w:lastRenderedPageBreak/>
        <w:t>ПОЯСНИТЕЛЬНАЯ ЗАПИСКА</w:t>
      </w:r>
    </w:p>
    <w:p w14:paraId="27A61E73" w14:textId="77777777" w:rsidR="003D305E" w:rsidRPr="002D0A15" w:rsidRDefault="003D305E" w:rsidP="003D305E">
      <w:pPr>
        <w:pStyle w:val="a5"/>
        <w:widowControl w:val="0"/>
        <w:spacing w:after="0" w:line="23" w:lineRule="atLeast"/>
        <w:ind w:left="0"/>
        <w:contextualSpacing w:val="0"/>
        <w:jc w:val="center"/>
        <w:rPr>
          <w:rFonts w:ascii="Times New Roman" w:hAnsi="Times New Roman" w:cs="Times New Roman"/>
          <w:b/>
          <w:sz w:val="24"/>
          <w:szCs w:val="24"/>
        </w:rPr>
      </w:pPr>
    </w:p>
    <w:p w14:paraId="2AEADF4C" w14:textId="77777777" w:rsidR="003D305E" w:rsidRPr="00424210" w:rsidRDefault="003D305E" w:rsidP="00E352F8">
      <w:pPr>
        <w:pStyle w:val="a3"/>
        <w:shd w:val="clear" w:color="auto" w:fill="FFFFFF"/>
        <w:spacing w:before="0" w:beforeAutospacing="0" w:after="0" w:afterAutospacing="0"/>
        <w:ind w:firstLine="709"/>
        <w:jc w:val="both"/>
        <w:rPr>
          <w:b/>
        </w:rPr>
      </w:pPr>
      <w:r>
        <w:rPr>
          <w:shd w:val="clear" w:color="auto" w:fill="FFFFFF"/>
        </w:rPr>
        <w:t xml:space="preserve">1.1. </w:t>
      </w:r>
      <w:r w:rsidRPr="00424210">
        <w:rPr>
          <w:shd w:val="clear" w:color="auto" w:fill="FFFFFF"/>
        </w:rPr>
        <w:t xml:space="preserve">Программа проведения государственной итоговой аттестации по образовательной программе среднего профессионального образования </w:t>
      </w:r>
      <w:hyperlink r:id="rId7" w:history="1">
        <w:r w:rsidR="00424210" w:rsidRPr="00424210">
          <w:rPr>
            <w:rStyle w:val="a7"/>
            <w:b/>
            <w:color w:val="000000" w:themeColor="text1"/>
          </w:rPr>
          <w:t>22.02.06</w:t>
        </w:r>
      </w:hyperlink>
      <w:r w:rsidR="00424210" w:rsidRPr="00424210">
        <w:rPr>
          <w:b/>
          <w:color w:val="000000" w:themeColor="text1"/>
        </w:rPr>
        <w:t xml:space="preserve"> Сварочное производство</w:t>
      </w:r>
      <w:r w:rsidRPr="00424210">
        <w:rPr>
          <w:color w:val="000000" w:themeColor="text1"/>
        </w:rPr>
        <w:t xml:space="preserve">  </w:t>
      </w:r>
      <w:r w:rsidRPr="00424210">
        <w:rPr>
          <w:b/>
          <w:shd w:val="clear" w:color="auto" w:fill="FFFFFF"/>
        </w:rPr>
        <w:t>устанавливает</w:t>
      </w:r>
      <w:r w:rsidRPr="00424210">
        <w:rPr>
          <w:shd w:val="clear" w:color="auto" w:fill="FFFFFF"/>
        </w:rPr>
        <w:t xml:space="preserve">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w:t>
      </w:r>
      <w:r w:rsidR="007F1B18" w:rsidRPr="00E352F8">
        <w:rPr>
          <w:color w:val="000000" w:themeColor="text1"/>
          <w:shd w:val="clear" w:color="auto" w:fill="FFFFFF"/>
        </w:rPr>
        <w:t>специалистов среднего звена</w:t>
      </w:r>
      <w:r w:rsidRPr="00E352F8">
        <w:rPr>
          <w:color w:val="000000" w:themeColor="text1"/>
          <w:shd w:val="clear" w:color="auto" w:fill="FFFFFF"/>
        </w:rPr>
        <w:t>, включая формы ГИА, требования к использованию средств об</w:t>
      </w:r>
      <w:r w:rsidRPr="00424210">
        <w:rPr>
          <w:shd w:val="clear" w:color="auto" w:fill="FFFFFF"/>
        </w:rPr>
        <w:t>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0F851EF5" w14:textId="0528FEA3" w:rsidR="003D305E" w:rsidRDefault="003D305E" w:rsidP="00E352F8">
      <w:pPr>
        <w:widowControl w:val="0"/>
        <w:spacing w:after="0" w:line="24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1.2.</w:t>
      </w:r>
      <w:r w:rsidR="001A5B32">
        <w:rPr>
          <w:rFonts w:ascii="Times New Roman" w:hAnsi="Times New Roman" w:cs="Times New Roman"/>
          <w:sz w:val="24"/>
          <w:szCs w:val="24"/>
          <w:shd w:val="clear" w:color="auto" w:fill="FFFFFF"/>
        </w:rPr>
        <w:t xml:space="preserve"> </w:t>
      </w:r>
      <w:r w:rsidRPr="00CE56DD">
        <w:rPr>
          <w:rFonts w:ascii="Times New Roman" w:hAnsi="Times New Roman" w:cs="Times New Roman"/>
          <w:sz w:val="24"/>
          <w:szCs w:val="24"/>
          <w:shd w:val="clear" w:color="auto" w:fill="FFFFFF"/>
        </w:rPr>
        <w:t>Обеспечение проведения ГИА осуществляется техникумом.</w:t>
      </w:r>
    </w:p>
    <w:p w14:paraId="01016743" w14:textId="77777777" w:rsidR="003D305E" w:rsidRPr="002D0A15" w:rsidRDefault="003D305E" w:rsidP="00E352F8">
      <w:pPr>
        <w:widowControl w:val="0"/>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shd w:val="clear" w:color="auto" w:fill="FFFFFF"/>
        </w:rPr>
        <w:t xml:space="preserve">1.3. </w:t>
      </w:r>
      <w:r w:rsidRPr="002D0A15">
        <w:rPr>
          <w:rFonts w:ascii="Times New Roman" w:hAnsi="Times New Roman" w:cs="Times New Roman"/>
          <w:sz w:val="24"/>
          <w:szCs w:val="24"/>
          <w:shd w:val="clear" w:color="auto" w:fill="FFFFFF"/>
        </w:rPr>
        <w:t>Выпускникам и лицам, привлекаемым к проведению ГИА, во время ее проведения запрещается иметь при себе и использовать средства связи.</w:t>
      </w:r>
    </w:p>
    <w:p w14:paraId="2DE3290B" w14:textId="77777777" w:rsidR="003D305E" w:rsidRPr="002D0A15" w:rsidRDefault="003D305E" w:rsidP="00E352F8">
      <w:pPr>
        <w:pStyle w:val="s1"/>
        <w:widowControl w:val="0"/>
        <w:shd w:val="clear" w:color="auto" w:fill="FFFFFF"/>
        <w:spacing w:before="0" w:beforeAutospacing="0" w:after="0" w:afterAutospacing="0"/>
        <w:ind w:firstLine="709"/>
        <w:jc w:val="both"/>
      </w:pPr>
      <w:r>
        <w:t>1.4.</w:t>
      </w:r>
      <w:r w:rsidRPr="002D0A15">
        <w:tab/>
        <w:t>В день проведения демонстрационного экзамена в центре проведения экзамена могут присутствовать:</w:t>
      </w:r>
    </w:p>
    <w:p w14:paraId="7EAA4B35"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66142F25"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б) представители оператора (по согласованию с техникумом);</w:t>
      </w:r>
    </w:p>
    <w:p w14:paraId="2F617C7A"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в) медицинские работники (по решению техникума);</w:t>
      </w:r>
    </w:p>
    <w:p w14:paraId="49F12C96"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г) представители организаций-партнеров (по решению таких организаций по согласованию с техникумом)</w:t>
      </w:r>
    </w:p>
    <w:p w14:paraId="44484F48"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Вышеперечисленные лица имеют право</w:t>
      </w:r>
      <w:r w:rsidRPr="002D0A15">
        <w:rPr>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w:t>
      </w:r>
      <w:r>
        <w:rPr>
          <w:shd w:val="clear" w:color="auto" w:fill="FFFFFF"/>
        </w:rPr>
        <w:t xml:space="preserve"> эксперту.</w:t>
      </w:r>
      <w:r w:rsidRPr="002D0A15">
        <w:rPr>
          <w:shd w:val="clear" w:color="auto" w:fill="FFFFFF"/>
        </w:rPr>
        <w:t xml:space="preserve"> </w:t>
      </w:r>
    </w:p>
    <w:p w14:paraId="2516605D" w14:textId="77777777" w:rsidR="003D305E" w:rsidRPr="00BA0CC9" w:rsidRDefault="003D305E" w:rsidP="00E352F8">
      <w:pPr>
        <w:pStyle w:val="a5"/>
        <w:widowControl w:val="0"/>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r>
      <w:r w:rsidRPr="002D0A15">
        <w:rPr>
          <w:rFonts w:ascii="Times New Roman" w:hAnsi="Times New Roman" w:cs="Times New Roman"/>
          <w:sz w:val="24"/>
          <w:szCs w:val="24"/>
        </w:rPr>
        <w:t xml:space="preserve">Программа государственной итоговой аттестации выпускников по </w:t>
      </w:r>
      <w:r w:rsidR="00BA0CC9">
        <w:rPr>
          <w:rFonts w:ascii="Times New Roman" w:hAnsi="Times New Roman" w:cs="Times New Roman"/>
          <w:sz w:val="24"/>
          <w:szCs w:val="24"/>
        </w:rPr>
        <w:t>специальности</w:t>
      </w:r>
      <w:r w:rsidRPr="002D0A15">
        <w:rPr>
          <w:rFonts w:ascii="Times New Roman" w:hAnsi="Times New Roman" w:cs="Times New Roman"/>
          <w:sz w:val="24"/>
          <w:szCs w:val="24"/>
        </w:rPr>
        <w:t xml:space="preserve"> </w:t>
      </w:r>
      <w:hyperlink r:id="rId8" w:history="1">
        <w:r w:rsidR="00545A2E" w:rsidRPr="00545A2E">
          <w:rPr>
            <w:rStyle w:val="a7"/>
            <w:rFonts w:ascii="Times New Roman" w:hAnsi="Times New Roman" w:cs="Times New Roman"/>
            <w:b/>
            <w:color w:val="000000" w:themeColor="text1"/>
            <w:sz w:val="24"/>
            <w:szCs w:val="24"/>
          </w:rPr>
          <w:t>22.02.06</w:t>
        </w:r>
      </w:hyperlink>
      <w:r w:rsidR="00545A2E" w:rsidRPr="00545A2E">
        <w:rPr>
          <w:rFonts w:ascii="Times New Roman" w:hAnsi="Times New Roman" w:cs="Times New Roman"/>
          <w:b/>
          <w:color w:val="000000" w:themeColor="text1"/>
          <w:sz w:val="24"/>
          <w:szCs w:val="24"/>
        </w:rPr>
        <w:t xml:space="preserve"> Сварочное производство</w:t>
      </w:r>
      <w:r w:rsidR="00545A2E" w:rsidRPr="00545A2E">
        <w:rPr>
          <w:rFonts w:ascii="Times New Roman" w:hAnsi="Times New Roman" w:cs="Times New Roman"/>
          <w:sz w:val="24"/>
          <w:szCs w:val="24"/>
        </w:rPr>
        <w:t xml:space="preserve"> </w:t>
      </w:r>
      <w:r w:rsidR="00BA0CC9" w:rsidRPr="00BA0CC9">
        <w:rPr>
          <w:rFonts w:ascii="Times New Roman" w:hAnsi="Times New Roman" w:cs="Times New Roman"/>
          <w:sz w:val="24"/>
          <w:szCs w:val="24"/>
        </w:rPr>
        <w:t>разработана на основании</w:t>
      </w:r>
      <w:r w:rsidRPr="00BA0CC9">
        <w:rPr>
          <w:rFonts w:ascii="Times New Roman" w:hAnsi="Times New Roman" w:cs="Times New Roman"/>
          <w:sz w:val="24"/>
          <w:szCs w:val="24"/>
        </w:rPr>
        <w:t>:</w:t>
      </w:r>
    </w:p>
    <w:p w14:paraId="667B9624" w14:textId="77777777" w:rsidR="003D305E" w:rsidRPr="002D0A15" w:rsidRDefault="003D305E" w:rsidP="003D305E">
      <w:pPr>
        <w:pStyle w:val="a3"/>
        <w:widowControl w:val="0"/>
        <w:numPr>
          <w:ilvl w:val="0"/>
          <w:numId w:val="1"/>
        </w:numPr>
        <w:shd w:val="clear" w:color="auto" w:fill="FFFFFF"/>
        <w:spacing w:before="0" w:beforeAutospacing="0" w:after="0" w:afterAutospacing="0"/>
        <w:ind w:left="0" w:firstLine="709"/>
        <w:jc w:val="both"/>
      </w:pPr>
      <w:r w:rsidRPr="002D0A15">
        <w:t xml:space="preserve">Федерального закона от 29 декабря 2012г. № 273-ФЗ «Об образовании в Российской Федерации» (с последующими изменениями и дополнениями); </w:t>
      </w:r>
    </w:p>
    <w:p w14:paraId="2E3BD26C" w14:textId="77777777" w:rsidR="003D305E" w:rsidRPr="002D0A15" w:rsidRDefault="003D305E" w:rsidP="003D305E">
      <w:pPr>
        <w:pStyle w:val="a3"/>
        <w:widowControl w:val="0"/>
        <w:numPr>
          <w:ilvl w:val="0"/>
          <w:numId w:val="1"/>
        </w:numPr>
        <w:shd w:val="clear" w:color="auto" w:fill="FFFFFF"/>
        <w:spacing w:before="0" w:beforeAutospacing="0" w:after="0" w:afterAutospacing="0"/>
        <w:ind w:left="0" w:firstLine="709"/>
        <w:jc w:val="both"/>
      </w:pPr>
      <w:r w:rsidRPr="002D0A15">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48044FED" w14:textId="3C600B82" w:rsidR="00545A2E" w:rsidRPr="00545A2E" w:rsidRDefault="003D305E" w:rsidP="00F5136B">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sz w:val="24"/>
          <w:szCs w:val="24"/>
        </w:rPr>
      </w:pPr>
      <w:r w:rsidRPr="002D0A15">
        <w:rPr>
          <w:rFonts w:ascii="Times New Roman" w:eastAsia="Times New Roman" w:hAnsi="Times New Roman" w:cs="Times New Roman"/>
          <w:sz w:val="24"/>
          <w:szCs w:val="24"/>
        </w:rPr>
        <w:t xml:space="preserve">Федерального государственного образовательный стандарта среднего </w:t>
      </w:r>
      <w:r w:rsidRPr="00545A2E">
        <w:rPr>
          <w:rFonts w:ascii="Times New Roman" w:eastAsia="Times New Roman" w:hAnsi="Times New Roman" w:cs="Times New Roman"/>
          <w:sz w:val="24"/>
          <w:szCs w:val="24"/>
        </w:rPr>
        <w:t xml:space="preserve">профессионального образования по профессии  </w:t>
      </w:r>
      <w:hyperlink r:id="rId9" w:history="1">
        <w:r w:rsidR="00545A2E" w:rsidRPr="00545A2E">
          <w:rPr>
            <w:rStyle w:val="a7"/>
            <w:rFonts w:ascii="Times New Roman" w:hAnsi="Times New Roman" w:cs="Times New Roman"/>
            <w:b/>
            <w:color w:val="000000" w:themeColor="text1"/>
            <w:sz w:val="24"/>
            <w:szCs w:val="24"/>
          </w:rPr>
          <w:t>22.02.06</w:t>
        </w:r>
      </w:hyperlink>
      <w:r w:rsidR="00545A2E" w:rsidRPr="00545A2E">
        <w:rPr>
          <w:rFonts w:ascii="Times New Roman" w:hAnsi="Times New Roman" w:cs="Times New Roman"/>
          <w:b/>
          <w:color w:val="000000" w:themeColor="text1"/>
          <w:sz w:val="24"/>
          <w:szCs w:val="24"/>
        </w:rPr>
        <w:t xml:space="preserve"> Сварочное производство</w:t>
      </w:r>
      <w:r w:rsidR="00545A2E">
        <w:rPr>
          <w:rFonts w:ascii="Times New Roman" w:eastAsia="Times New Roman" w:hAnsi="Times New Roman" w:cs="Times New Roman"/>
          <w:sz w:val="24"/>
          <w:szCs w:val="24"/>
        </w:rPr>
        <w:t xml:space="preserve">, </w:t>
      </w:r>
      <w:r w:rsidRPr="00545A2E">
        <w:rPr>
          <w:rFonts w:ascii="Times New Roman" w:eastAsia="Times New Roman" w:hAnsi="Times New Roman" w:cs="Times New Roman"/>
          <w:sz w:val="24"/>
          <w:szCs w:val="24"/>
        </w:rPr>
        <w:t>утв</w:t>
      </w:r>
      <w:r w:rsidR="00F5136B" w:rsidRPr="00545A2E">
        <w:rPr>
          <w:rFonts w:ascii="Times New Roman" w:eastAsia="Times New Roman" w:hAnsi="Times New Roman" w:cs="Times New Roman"/>
          <w:sz w:val="24"/>
          <w:szCs w:val="24"/>
        </w:rPr>
        <w:t>ержденного</w:t>
      </w:r>
      <w:r w:rsidRPr="00545A2E">
        <w:rPr>
          <w:rFonts w:ascii="Times New Roman" w:eastAsia="Times New Roman" w:hAnsi="Times New Roman" w:cs="Times New Roman"/>
          <w:sz w:val="24"/>
          <w:szCs w:val="24"/>
        </w:rPr>
        <w:t xml:space="preserve"> </w:t>
      </w:r>
      <w:hyperlink r:id="rId10" w:anchor="sub_0" w:history="1">
        <w:r w:rsidRPr="00545A2E">
          <w:rPr>
            <w:rFonts w:ascii="Times New Roman" w:eastAsia="Times New Roman" w:hAnsi="Times New Roman" w:cs="Times New Roman"/>
            <w:sz w:val="24"/>
            <w:szCs w:val="24"/>
          </w:rPr>
          <w:t>приказом</w:t>
        </w:r>
      </w:hyperlink>
      <w:r w:rsidRPr="00545A2E">
        <w:rPr>
          <w:rFonts w:ascii="Times New Roman" w:eastAsia="Times New Roman" w:hAnsi="Times New Roman" w:cs="Times New Roman"/>
          <w:sz w:val="24"/>
          <w:szCs w:val="24"/>
        </w:rPr>
        <w:t xml:space="preserve"> Министерства </w:t>
      </w:r>
      <w:r w:rsidR="007F1B18" w:rsidRPr="00545A2E">
        <w:rPr>
          <w:rFonts w:ascii="Times New Roman" w:eastAsia="Times New Roman" w:hAnsi="Times New Roman" w:cs="Times New Roman"/>
          <w:sz w:val="24"/>
          <w:szCs w:val="24"/>
        </w:rPr>
        <w:t xml:space="preserve">образования и науки </w:t>
      </w:r>
      <w:r w:rsidRPr="00545A2E">
        <w:rPr>
          <w:rFonts w:ascii="Times New Roman" w:eastAsia="Times New Roman" w:hAnsi="Times New Roman" w:cs="Times New Roman"/>
          <w:sz w:val="24"/>
          <w:szCs w:val="24"/>
        </w:rPr>
        <w:t xml:space="preserve">РФ </w:t>
      </w:r>
      <w:r w:rsidR="00545A2E" w:rsidRPr="00545A2E">
        <w:rPr>
          <w:rFonts w:ascii="Times New Roman" w:hAnsi="Times New Roman" w:cs="Times New Roman"/>
          <w:b/>
          <w:bCs/>
          <w:color w:val="000000" w:themeColor="text1"/>
          <w:sz w:val="24"/>
          <w:szCs w:val="24"/>
        </w:rPr>
        <w:t xml:space="preserve">от 21 апреля 2014 г. </w:t>
      </w:r>
      <w:r w:rsidR="00E14230">
        <w:rPr>
          <w:rFonts w:ascii="Times New Roman" w:hAnsi="Times New Roman" w:cs="Times New Roman"/>
          <w:b/>
          <w:bCs/>
          <w:color w:val="000000" w:themeColor="text1"/>
          <w:sz w:val="24"/>
          <w:szCs w:val="24"/>
        </w:rPr>
        <w:t xml:space="preserve">№ </w:t>
      </w:r>
      <w:r w:rsidR="00545A2E" w:rsidRPr="00545A2E">
        <w:rPr>
          <w:rFonts w:ascii="Times New Roman" w:hAnsi="Times New Roman" w:cs="Times New Roman"/>
          <w:b/>
          <w:bCs/>
          <w:color w:val="000000" w:themeColor="text1"/>
          <w:sz w:val="24"/>
          <w:szCs w:val="24"/>
        </w:rPr>
        <w:t xml:space="preserve">360 </w:t>
      </w:r>
    </w:p>
    <w:p w14:paraId="687B1701" w14:textId="77777777" w:rsidR="00F5136B" w:rsidRPr="00545A2E" w:rsidRDefault="003D305E" w:rsidP="00F5136B">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sz w:val="24"/>
          <w:szCs w:val="24"/>
        </w:rPr>
      </w:pPr>
      <w:r w:rsidRPr="00545A2E">
        <w:rPr>
          <w:rFonts w:ascii="Times New Roman" w:hAnsi="Times New Roman" w:cs="Times New Roman"/>
          <w:sz w:val="24"/>
          <w:szCs w:val="24"/>
        </w:rPr>
        <w:t>Устава государственного автономного профессионального образовательного учреждения Свердловской области «ГАПО</w:t>
      </w:r>
      <w:r w:rsidR="00F5136B" w:rsidRPr="00545A2E">
        <w:rPr>
          <w:rFonts w:ascii="Times New Roman" w:hAnsi="Times New Roman" w:cs="Times New Roman"/>
          <w:sz w:val="24"/>
          <w:szCs w:val="24"/>
        </w:rPr>
        <w:t xml:space="preserve">У СО Полевской многопрофильный </w:t>
      </w:r>
      <w:r w:rsidRPr="00545A2E">
        <w:rPr>
          <w:rFonts w:ascii="Times New Roman" w:hAnsi="Times New Roman" w:cs="Times New Roman"/>
          <w:sz w:val="24"/>
          <w:szCs w:val="24"/>
        </w:rPr>
        <w:t xml:space="preserve">техникум им. В.И. Назарова», утвержденного Приказом Министерства образования и молодежной политики Свердловской </w:t>
      </w:r>
      <w:r w:rsidRPr="00805794">
        <w:rPr>
          <w:rFonts w:ascii="Times New Roman" w:hAnsi="Times New Roman" w:cs="Times New Roman"/>
          <w:sz w:val="24"/>
          <w:szCs w:val="24"/>
        </w:rPr>
        <w:t xml:space="preserve">области от 03.06.2020 № 467-Д </w:t>
      </w:r>
      <w:r w:rsidRPr="00545A2E">
        <w:rPr>
          <w:rFonts w:ascii="Times New Roman" w:hAnsi="Times New Roman" w:cs="Times New Roman"/>
          <w:sz w:val="24"/>
          <w:szCs w:val="24"/>
        </w:rPr>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552E6E62" w14:textId="7C82BA37" w:rsidR="00F5136B" w:rsidRPr="003D19E4" w:rsidRDefault="003D305E" w:rsidP="00F5136B">
      <w:pPr>
        <w:pStyle w:val="a3"/>
        <w:widowControl w:val="0"/>
        <w:numPr>
          <w:ilvl w:val="0"/>
          <w:numId w:val="1"/>
        </w:numPr>
        <w:shd w:val="clear" w:color="auto" w:fill="FFFFFF"/>
        <w:spacing w:before="0" w:beforeAutospacing="0" w:after="0" w:afterAutospacing="0"/>
        <w:ind w:left="0" w:firstLine="360"/>
        <w:jc w:val="both"/>
        <w:rPr>
          <w:color w:val="FF0000"/>
        </w:rPr>
      </w:pPr>
      <w:r w:rsidRPr="00545A2E">
        <w:rPr>
          <w:color w:val="000000" w:themeColor="text1"/>
        </w:rPr>
        <w:t xml:space="preserve">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многопрофильный техникум им. В.И. Назарова» </w:t>
      </w:r>
      <w:r w:rsidR="00805794" w:rsidRPr="004C202A">
        <w:t>№ 126/1–ОД от 07.11.2025 г.;</w:t>
      </w:r>
      <w:bookmarkStart w:id="0" w:name="_GoBack"/>
      <w:bookmarkEnd w:id="0"/>
    </w:p>
    <w:p w14:paraId="76318FF9" w14:textId="77777777" w:rsidR="003D19E4" w:rsidRDefault="003D305E" w:rsidP="003D19E4">
      <w:pPr>
        <w:pStyle w:val="a3"/>
        <w:widowControl w:val="0"/>
        <w:numPr>
          <w:ilvl w:val="0"/>
          <w:numId w:val="1"/>
        </w:numPr>
        <w:shd w:val="clear" w:color="auto" w:fill="FFFFFF"/>
        <w:spacing w:before="0" w:beforeAutospacing="0" w:after="0" w:afterAutospacing="0"/>
        <w:ind w:left="0" w:firstLine="360"/>
        <w:jc w:val="both"/>
        <w:rPr>
          <w:color w:val="000000" w:themeColor="text1"/>
        </w:rPr>
      </w:pPr>
      <w:r w:rsidRPr="00F5136B">
        <w:rPr>
          <w:color w:val="000000" w:themeColor="text1"/>
        </w:rPr>
        <w:t>Требований к оценочным матери</w:t>
      </w:r>
      <w:r w:rsidR="001A5B32">
        <w:rPr>
          <w:color w:val="000000" w:themeColor="text1"/>
        </w:rPr>
        <w:t>алам демонстрационного экзамена</w:t>
      </w:r>
      <w:r w:rsidRPr="00F5136B">
        <w:rPr>
          <w:color w:val="000000" w:themeColor="text1"/>
        </w:rPr>
        <w:t xml:space="preserve"> </w:t>
      </w:r>
      <w:r w:rsidR="007F1B18" w:rsidRPr="00F5136B">
        <w:rPr>
          <w:color w:val="000000" w:themeColor="text1"/>
        </w:rPr>
        <w:t>КОД 13.02.11-2-2025 Техник</w:t>
      </w:r>
      <w:r w:rsidR="00F5136B">
        <w:rPr>
          <w:color w:val="000000" w:themeColor="text1"/>
        </w:rPr>
        <w:t>.</w:t>
      </w:r>
    </w:p>
    <w:p w14:paraId="46C570B6" w14:textId="7851D3A6" w:rsidR="003D305E" w:rsidRPr="003D19E4" w:rsidRDefault="003D305E" w:rsidP="003D19E4">
      <w:pPr>
        <w:pStyle w:val="a3"/>
        <w:widowControl w:val="0"/>
        <w:shd w:val="clear" w:color="auto" w:fill="FFFFFF"/>
        <w:spacing w:before="0" w:beforeAutospacing="0" w:after="0" w:afterAutospacing="0"/>
        <w:ind w:firstLine="709"/>
        <w:jc w:val="both"/>
        <w:rPr>
          <w:color w:val="000000" w:themeColor="text1"/>
        </w:rPr>
      </w:pPr>
      <w:r w:rsidRPr="003D19E4">
        <w:rPr>
          <w:iCs/>
        </w:rPr>
        <w:lastRenderedPageBreak/>
        <w:t>1.6.</w:t>
      </w:r>
      <w:r w:rsidRPr="003D19E4">
        <w:rPr>
          <w:iCs/>
        </w:rPr>
        <w:tab/>
        <w:t xml:space="preserve">Выпускники, освоившие программу по </w:t>
      </w:r>
      <w:r w:rsidR="00BA0CC9" w:rsidRPr="003D19E4">
        <w:rPr>
          <w:rFonts w:eastAsia="Calibri"/>
          <w:bCs/>
          <w:iCs/>
        </w:rPr>
        <w:t>специальности</w:t>
      </w:r>
      <w:r w:rsidRPr="003D19E4">
        <w:rPr>
          <w:rFonts w:eastAsia="Calibri"/>
          <w:bCs/>
          <w:iCs/>
        </w:rPr>
        <w:t xml:space="preserve"> </w:t>
      </w:r>
      <w:hyperlink r:id="rId11" w:history="1">
        <w:r w:rsidR="00545A2E" w:rsidRPr="003D19E4">
          <w:rPr>
            <w:rStyle w:val="a7"/>
            <w:b/>
            <w:color w:val="000000" w:themeColor="text1"/>
          </w:rPr>
          <w:t>22.02.06</w:t>
        </w:r>
      </w:hyperlink>
      <w:r w:rsidR="00545A2E" w:rsidRPr="003D19E4">
        <w:rPr>
          <w:b/>
          <w:color w:val="000000" w:themeColor="text1"/>
        </w:rPr>
        <w:t xml:space="preserve"> Сварочное производство</w:t>
      </w:r>
      <w:r w:rsidRPr="003D19E4">
        <w:rPr>
          <w:rFonts w:eastAsia="Calibri"/>
          <w:iCs/>
        </w:rPr>
        <w:t>,</w:t>
      </w:r>
      <w:r w:rsidRPr="003D19E4">
        <w:rPr>
          <w:iCs/>
        </w:rPr>
        <w:t xml:space="preserve"> сдают ГИА в форме демонстрационного экзамена (далее ДЭ) профильного уровня</w:t>
      </w:r>
      <w:r w:rsidR="007F1B18" w:rsidRPr="003D19E4">
        <w:rPr>
          <w:iCs/>
        </w:rPr>
        <w:t xml:space="preserve"> и защиты дипломной работы</w:t>
      </w:r>
    </w:p>
    <w:p w14:paraId="1F81D79A" w14:textId="77777777" w:rsidR="000A218B" w:rsidRPr="00CE56DD" w:rsidRDefault="003D305E" w:rsidP="003D19E4">
      <w:pPr>
        <w:widowControl w:val="0"/>
        <w:autoSpaceDE w:val="0"/>
        <w:autoSpaceDN w:val="0"/>
        <w:adjustRightInd w:val="0"/>
        <w:spacing w:after="0" w:line="240" w:lineRule="auto"/>
        <w:ind w:firstLine="709"/>
        <w:jc w:val="both"/>
        <w:rPr>
          <w:rFonts w:ascii="Times New Roman" w:hAnsi="Times New Roman" w:cs="Times New Roman"/>
          <w:iCs/>
          <w:sz w:val="24"/>
          <w:szCs w:val="24"/>
        </w:rPr>
      </w:pPr>
      <w:r>
        <w:rPr>
          <w:rFonts w:ascii="Times New Roman" w:hAnsi="Times New Roman" w:cs="Times New Roman"/>
          <w:iCs/>
          <w:sz w:val="24"/>
          <w:szCs w:val="24"/>
        </w:rPr>
        <w:t xml:space="preserve">1.7. </w:t>
      </w:r>
      <w:r w:rsidR="000A218B" w:rsidRPr="000A218B">
        <w:rPr>
          <w:rFonts w:ascii="Times New Roman" w:hAnsi="Times New Roman" w:cs="Times New Roman"/>
          <w:sz w:val="24"/>
          <w:szCs w:val="24"/>
          <w:shd w:val="clear" w:color="auto" w:fill="FFFFFF"/>
        </w:rPr>
        <w:t>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5338EE7C" w14:textId="77777777" w:rsidR="003D305E" w:rsidRPr="002D0A15" w:rsidRDefault="003D305E" w:rsidP="003D305E">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4A21E616" w14:textId="77777777" w:rsidR="003D305E" w:rsidRPr="001A5B32" w:rsidRDefault="003D305E" w:rsidP="003D30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Список терминов и сокращений</w:t>
      </w:r>
    </w:p>
    <w:p w14:paraId="5A128478" w14:textId="77777777" w:rsidR="00E352F8" w:rsidRPr="008226B4" w:rsidRDefault="00E352F8" w:rsidP="003D30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1184A812"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ГИА-</w:t>
      </w:r>
      <w:r w:rsidRPr="001A5B32">
        <w:rPr>
          <w:rFonts w:ascii="Times New Roman" w:eastAsia="Times New Roman" w:hAnsi="Times New Roman" w:cs="Times New Roman"/>
          <w:bCs/>
          <w:sz w:val="24"/>
          <w:szCs w:val="24"/>
        </w:rPr>
        <w:t>Государственная итоговая аттестация</w:t>
      </w:r>
    </w:p>
    <w:p w14:paraId="2930785B"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 xml:space="preserve">ФГОС СПО – </w:t>
      </w:r>
      <w:r w:rsidRPr="001A5B32">
        <w:rPr>
          <w:rFonts w:ascii="Times New Roman" w:eastAsia="Times New Roman" w:hAnsi="Times New Roman" w:cs="Times New Roman"/>
          <w:bCs/>
          <w:sz w:val="24"/>
          <w:szCs w:val="24"/>
        </w:rPr>
        <w:t>Федеральный государственный образовательный стандарт среднего профессионального образования</w:t>
      </w:r>
    </w:p>
    <w:p w14:paraId="43860F47"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 xml:space="preserve">ППКРС- </w:t>
      </w:r>
      <w:r w:rsidRPr="001A5B32">
        <w:rPr>
          <w:rFonts w:ascii="Times New Roman" w:eastAsia="Times New Roman" w:hAnsi="Times New Roman" w:cs="Times New Roman"/>
          <w:bCs/>
          <w:sz w:val="24"/>
          <w:szCs w:val="24"/>
        </w:rPr>
        <w:t>программа подготовки квалифицированных рабочих и служащих</w:t>
      </w:r>
    </w:p>
    <w:p w14:paraId="0904F6EE" w14:textId="3C4B60F8"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Cs/>
          <w:sz w:val="24"/>
          <w:szCs w:val="24"/>
        </w:rPr>
      </w:pPr>
      <w:r w:rsidRPr="001A5B32">
        <w:rPr>
          <w:rFonts w:ascii="Times New Roman" w:hAnsi="Times New Roman" w:cs="Times New Roman"/>
          <w:b/>
          <w:sz w:val="24"/>
          <w:szCs w:val="24"/>
        </w:rPr>
        <w:t>Организации-партнеры</w:t>
      </w:r>
      <w:r w:rsidR="003D19E4">
        <w:rPr>
          <w:rFonts w:ascii="Times New Roman" w:hAnsi="Times New Roman" w:cs="Times New Roman"/>
          <w:b/>
          <w:sz w:val="24"/>
          <w:szCs w:val="24"/>
        </w:rPr>
        <w:t xml:space="preserve"> –</w:t>
      </w:r>
      <w:r w:rsidRPr="001A5B32">
        <w:rPr>
          <w:rFonts w:ascii="Times New Roman" w:hAnsi="Times New Roman" w:cs="Times New Roman"/>
          <w:b/>
          <w:sz w:val="24"/>
          <w:szCs w:val="24"/>
        </w:rPr>
        <w:t xml:space="preserve"> </w:t>
      </w:r>
      <w:r w:rsidR="001A5B32">
        <w:rPr>
          <w:rFonts w:ascii="Times New Roman" w:hAnsi="Times New Roman" w:cs="Times New Roman"/>
          <w:bCs/>
          <w:sz w:val="24"/>
          <w:szCs w:val="24"/>
        </w:rPr>
        <w:t>организации</w:t>
      </w:r>
      <w:r w:rsidR="003D19E4">
        <w:rPr>
          <w:rFonts w:ascii="Times New Roman" w:hAnsi="Times New Roman" w:cs="Times New Roman"/>
          <w:bCs/>
          <w:sz w:val="24"/>
          <w:szCs w:val="24"/>
        </w:rPr>
        <w:t>,</w:t>
      </w:r>
      <w:r w:rsidR="001A5B32">
        <w:rPr>
          <w:rFonts w:ascii="Times New Roman" w:hAnsi="Times New Roman" w:cs="Times New Roman"/>
          <w:bCs/>
          <w:sz w:val="24"/>
          <w:szCs w:val="24"/>
        </w:rPr>
        <w:t xml:space="preserve"> </w:t>
      </w:r>
      <w:r w:rsidRPr="001A5B32">
        <w:rPr>
          <w:rFonts w:ascii="Times New Roman" w:hAnsi="Times New Roman" w:cs="Times New Roman"/>
          <w:bCs/>
          <w:sz w:val="24"/>
          <w:szCs w:val="24"/>
        </w:rPr>
        <w:t>заявленные в практической подготовке выпускников</w:t>
      </w:r>
    </w:p>
    <w:p w14:paraId="1E81BDAA" w14:textId="77777777"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
          <w:sz w:val="24"/>
          <w:szCs w:val="24"/>
        </w:rPr>
      </w:pPr>
      <w:r w:rsidRPr="001A5B32">
        <w:rPr>
          <w:rFonts w:ascii="Times New Roman" w:hAnsi="Times New Roman" w:cs="Times New Roman"/>
          <w:b/>
          <w:sz w:val="24"/>
          <w:szCs w:val="24"/>
        </w:rPr>
        <w:t>ПМ-</w:t>
      </w:r>
      <w:r w:rsidRPr="001A5B32">
        <w:rPr>
          <w:rFonts w:ascii="Times New Roman" w:hAnsi="Times New Roman" w:cs="Times New Roman"/>
          <w:bCs/>
          <w:sz w:val="24"/>
          <w:szCs w:val="24"/>
        </w:rPr>
        <w:t>профессиональный модуль</w:t>
      </w:r>
    </w:p>
    <w:p w14:paraId="7255D4E2" w14:textId="77777777"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
          <w:sz w:val="24"/>
          <w:szCs w:val="24"/>
        </w:rPr>
      </w:pPr>
      <w:r w:rsidRPr="001A5B32">
        <w:rPr>
          <w:rFonts w:ascii="Times New Roman" w:hAnsi="Times New Roman" w:cs="Times New Roman"/>
          <w:b/>
          <w:sz w:val="24"/>
          <w:szCs w:val="24"/>
        </w:rPr>
        <w:t>ВД-</w:t>
      </w:r>
      <w:r w:rsidRPr="001A5B32">
        <w:rPr>
          <w:rFonts w:ascii="Times New Roman" w:hAnsi="Times New Roman" w:cs="Times New Roman"/>
          <w:bCs/>
          <w:sz w:val="24"/>
          <w:szCs w:val="24"/>
        </w:rPr>
        <w:t>вид деятельности</w:t>
      </w:r>
    </w:p>
    <w:p w14:paraId="61D4CFC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Демонстрационный экзамен (ДЭ)</w:t>
      </w:r>
      <w:r w:rsidRPr="001A5B32">
        <w:rPr>
          <w:rFonts w:ascii="Times New Roman" w:eastAsia="Times New Roman" w:hAnsi="Times New Roman" w:cs="Times New Roman"/>
          <w:sz w:val="24"/>
          <w:szCs w:val="24"/>
        </w:rPr>
        <w:t xml:space="preserve"> – форма аттестации, направленная на определение уровня освоения обучающимся, выпускником материала,</w:t>
      </w:r>
      <w:r w:rsidR="00545A2E"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 xml:space="preserve">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3C349BF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Главный эксперт (ГЭ)</w:t>
      </w:r>
      <w:r w:rsidRPr="001A5B32">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которое возглавляет, организует </w:t>
      </w:r>
      <w:proofErr w:type="spellStart"/>
      <w:r w:rsidRPr="001A5B32">
        <w:rPr>
          <w:rFonts w:ascii="Times New Roman" w:eastAsia="Times New Roman" w:hAnsi="Times New Roman" w:cs="Times New Roman"/>
          <w:sz w:val="24"/>
          <w:szCs w:val="24"/>
        </w:rPr>
        <w:t>иконтролирует</w:t>
      </w:r>
      <w:proofErr w:type="spellEnd"/>
      <w:r w:rsidRPr="001A5B32">
        <w:rPr>
          <w:rFonts w:ascii="Times New Roman" w:eastAsia="Times New Roman" w:hAnsi="Times New Roman" w:cs="Times New Roman"/>
          <w:sz w:val="24"/>
          <w:szCs w:val="24"/>
        </w:rPr>
        <w:t xml:space="preserve">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494FA71F"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Государственная экзаменационная комиссия (ГЭК)</w:t>
      </w:r>
      <w:r w:rsidRPr="001A5B32">
        <w:rPr>
          <w:rFonts w:ascii="Times New Roman" w:eastAsia="Times New Roman" w:hAnsi="Times New Roman" w:cs="Times New Roman"/>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0FCB350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График проведения демонстрационного экзамена</w:t>
      </w:r>
      <w:r w:rsidRPr="001A5B32">
        <w:rPr>
          <w:rFonts w:ascii="Times New Roman" w:eastAsia="Times New Roman" w:hAnsi="Times New Roman" w:cs="Times New Roman"/>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01BEA63D"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Единые оценочные материалы демонстрационного экзамена (ОМ)</w:t>
      </w:r>
      <w:r w:rsidRPr="001A5B32">
        <w:rPr>
          <w:rFonts w:ascii="Times New Roman" w:eastAsia="Times New Roman" w:hAnsi="Times New Roman" w:cs="Times New Roman"/>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09FC315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Задание демонстрационного экзамена</w:t>
      </w:r>
      <w:r w:rsidRPr="001A5B32">
        <w:rPr>
          <w:rFonts w:ascii="Times New Roman" w:eastAsia="Times New Roman" w:hAnsi="Times New Roman" w:cs="Times New Roman"/>
          <w:sz w:val="24"/>
          <w:szCs w:val="24"/>
        </w:rPr>
        <w:t xml:space="preserve"> –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2AFD1BB7"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Комплект оценочной документации (КОД)</w:t>
      </w:r>
      <w:r w:rsidRPr="001A5B32">
        <w:rPr>
          <w:rFonts w:ascii="Times New Roman" w:eastAsia="Times New Roman" w:hAnsi="Times New Roman" w:cs="Times New Roman"/>
          <w:sz w:val="24"/>
          <w:szCs w:val="24"/>
        </w:rPr>
        <w:t xml:space="preserve"> – комплекс требований для </w:t>
      </w:r>
      <w:r w:rsidRPr="001A5B32">
        <w:rPr>
          <w:rFonts w:ascii="Times New Roman" w:eastAsia="Times New Roman" w:hAnsi="Times New Roman" w:cs="Times New Roman"/>
          <w:sz w:val="24"/>
          <w:szCs w:val="24"/>
        </w:rPr>
        <w:lastRenderedPageBreak/>
        <w:t xml:space="preserve">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4B1D0ECA"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Критерии оценивания</w:t>
      </w:r>
      <w:r w:rsidRPr="001A5B32">
        <w:rPr>
          <w:rFonts w:ascii="Times New Roman" w:eastAsia="Times New Roman" w:hAnsi="Times New Roman" w:cs="Times New Roman"/>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34CD4BBD"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Подготовительный день демонстрационного экзамена (ПД ДЭ</w:t>
      </w:r>
      <w:r w:rsidRPr="001A5B32">
        <w:rPr>
          <w:rFonts w:ascii="Times New Roman" w:eastAsia="Times New Roman" w:hAnsi="Times New Roman" w:cs="Times New Roman"/>
          <w:sz w:val="24"/>
          <w:szCs w:val="24"/>
        </w:rPr>
        <w:t xml:space="preserve">) – день, назначаемый не позднее чем за один рабочий день до дня проведения демонстрационного экзамена, в течение 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42DF667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Продолжительность демонстрационного экзамена</w:t>
      </w:r>
      <w:r w:rsidRPr="001A5B32">
        <w:rPr>
          <w:rFonts w:ascii="Times New Roman" w:eastAsia="Times New Roman" w:hAnsi="Times New Roman" w:cs="Times New Roman"/>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0F6B47D7"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Участники демонстрационного экзамена</w:t>
      </w:r>
      <w:r w:rsidRPr="001A5B32">
        <w:rPr>
          <w:rFonts w:ascii="Times New Roman" w:eastAsia="Times New Roman" w:hAnsi="Times New Roman" w:cs="Times New Roman"/>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21AFBDB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Центр проведения демонстрационного экзамена (ЦПДЭ</w:t>
      </w:r>
      <w:r w:rsidRPr="001A5B32">
        <w:rPr>
          <w:rFonts w:ascii="Times New Roman" w:eastAsia="Times New Roman" w:hAnsi="Times New Roman" w:cs="Times New Roman"/>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6E0D5783"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Цифровой паспорт компетенций (ЦПК)</w:t>
      </w:r>
      <w:r w:rsidRPr="001A5B32">
        <w:rPr>
          <w:rFonts w:ascii="Times New Roman" w:eastAsia="Times New Roman" w:hAnsi="Times New Roman" w:cs="Times New Roman"/>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0E3347A"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Член экспертной группы (ЧЭГ)</w:t>
      </w:r>
      <w:r w:rsidRPr="001A5B32">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7760F7C5"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Экспертная группа</w:t>
      </w:r>
      <w:r w:rsidRPr="001A5B32">
        <w:rPr>
          <w:rFonts w:ascii="Times New Roman" w:eastAsia="Times New Roman" w:hAnsi="Times New Roman" w:cs="Times New Roman"/>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5E0E3D65" w14:textId="77777777" w:rsidR="003D305E" w:rsidRPr="001A5B32" w:rsidRDefault="003D305E" w:rsidP="003D305E">
      <w:pPr>
        <w:widowControl w:val="0"/>
        <w:spacing w:after="0" w:line="240" w:lineRule="auto"/>
        <w:ind w:firstLine="709"/>
        <w:jc w:val="both"/>
        <w:rPr>
          <w:rFonts w:ascii="Times New Roman" w:hAnsi="Times New Roman" w:cs="Times New Roman"/>
          <w:b/>
          <w:sz w:val="24"/>
          <w:szCs w:val="24"/>
        </w:rPr>
      </w:pPr>
      <w:r w:rsidRPr="001A5B32">
        <w:rPr>
          <w:rFonts w:ascii="Times New Roman" w:eastAsia="Times New Roman" w:hAnsi="Times New Roman" w:cs="Times New Roman"/>
          <w:b/>
          <w:sz w:val="24"/>
          <w:szCs w:val="24"/>
        </w:rPr>
        <w:t xml:space="preserve">Эксперт демонстрационного экзамена </w:t>
      </w:r>
      <w:r w:rsidRPr="001A5B32">
        <w:rPr>
          <w:rFonts w:ascii="Times New Roman" w:eastAsia="Times New Roman" w:hAnsi="Times New Roman" w:cs="Times New Roman"/>
          <w:sz w:val="24"/>
          <w:szCs w:val="24"/>
        </w:rPr>
        <w:t xml:space="preserve">– физическое лицо, приглашенное из сторонней организации и обладающее профессиональными знаниями, навыками и опытом </w:t>
      </w:r>
      <w:r w:rsidRPr="001A5B32">
        <w:rPr>
          <w:rFonts w:ascii="Times New Roman" w:eastAsia="Times New Roman" w:hAnsi="Times New Roman" w:cs="Times New Roman"/>
          <w:sz w:val="24"/>
          <w:szCs w:val="24"/>
        </w:rPr>
        <w:lastRenderedPageBreak/>
        <w:t>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w:t>
      </w:r>
      <w:r w:rsidR="007F1B18"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заданий</w:t>
      </w:r>
      <w:r w:rsidR="007F1B18"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 xml:space="preserve">демонстрационного экзамена. </w:t>
      </w:r>
    </w:p>
    <w:p w14:paraId="63563D35" w14:textId="77777777" w:rsidR="003D305E" w:rsidRPr="001A5B32" w:rsidRDefault="003D305E" w:rsidP="003D305E">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p>
    <w:p w14:paraId="7E76FB35" w14:textId="2393488C" w:rsidR="003D305E" w:rsidRPr="003D19E4" w:rsidRDefault="003D305E" w:rsidP="003D19E4">
      <w:pPr>
        <w:pStyle w:val="a5"/>
        <w:widowControl w:val="0"/>
        <w:numPr>
          <w:ilvl w:val="0"/>
          <w:numId w:val="5"/>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3D19E4">
        <w:rPr>
          <w:rFonts w:ascii="Times New Roman" w:eastAsia="Times New Roman" w:hAnsi="Times New Roman" w:cs="Times New Roman"/>
          <w:b/>
          <w:sz w:val="24"/>
          <w:szCs w:val="24"/>
        </w:rPr>
        <w:t>ПАСПОРТ ПРОГРАММЫ ГИА</w:t>
      </w:r>
    </w:p>
    <w:p w14:paraId="3590221B" w14:textId="77777777" w:rsidR="003D305E" w:rsidRPr="002D0A15" w:rsidRDefault="003D305E" w:rsidP="003D305E">
      <w:pPr>
        <w:widowControl w:val="0"/>
        <w:autoSpaceDE w:val="0"/>
        <w:autoSpaceDN w:val="0"/>
        <w:adjustRightInd w:val="0"/>
        <w:spacing w:after="0" w:line="23" w:lineRule="atLeast"/>
        <w:ind w:firstLine="709"/>
        <w:jc w:val="center"/>
        <w:rPr>
          <w:rFonts w:ascii="Times New Roman" w:eastAsia="Times New Roman" w:hAnsi="Times New Roman" w:cs="Times New Roman"/>
          <w:b/>
          <w:sz w:val="24"/>
          <w:szCs w:val="24"/>
        </w:rPr>
      </w:pPr>
    </w:p>
    <w:p w14:paraId="464F6334" w14:textId="3EF1B982" w:rsidR="003D305E" w:rsidRPr="00E352F8" w:rsidRDefault="003D305E" w:rsidP="001A5B32">
      <w:pPr>
        <w:widowControl w:val="0"/>
        <w:spacing w:after="0" w:line="240" w:lineRule="auto"/>
        <w:ind w:firstLine="709"/>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2.1.</w:t>
      </w:r>
      <w:r w:rsidR="001A5B32">
        <w:rPr>
          <w:rFonts w:ascii="Times New Roman" w:hAnsi="Times New Roman" w:cs="Times New Roman"/>
          <w:bCs/>
          <w:color w:val="000000" w:themeColor="text1"/>
          <w:sz w:val="24"/>
          <w:szCs w:val="24"/>
        </w:rPr>
        <w:t xml:space="preserve"> </w:t>
      </w:r>
      <w:r w:rsidR="00AA3B51" w:rsidRPr="00E352F8">
        <w:rPr>
          <w:rFonts w:ascii="Times New Roman" w:hAnsi="Times New Roman" w:cs="Times New Roman"/>
          <w:bCs/>
          <w:color w:val="000000" w:themeColor="text1"/>
          <w:sz w:val="24"/>
          <w:szCs w:val="24"/>
        </w:rPr>
        <w:t>Специальность</w:t>
      </w:r>
      <w:r w:rsidR="001A5B32">
        <w:rPr>
          <w:rFonts w:ascii="Times New Roman" w:hAnsi="Times New Roman" w:cs="Times New Roman"/>
          <w:bCs/>
          <w:color w:val="000000" w:themeColor="text1"/>
          <w:sz w:val="24"/>
          <w:szCs w:val="24"/>
        </w:rPr>
        <w:t xml:space="preserve"> </w:t>
      </w:r>
      <w:hyperlink r:id="rId12" w:history="1">
        <w:r w:rsidR="001A5B32" w:rsidRPr="001A5B32">
          <w:rPr>
            <w:rStyle w:val="a7"/>
            <w:rFonts w:ascii="Times New Roman" w:hAnsi="Times New Roman" w:cs="Times New Roman"/>
            <w:color w:val="000000" w:themeColor="text1"/>
            <w:sz w:val="24"/>
            <w:szCs w:val="24"/>
          </w:rPr>
          <w:t>22.02.06</w:t>
        </w:r>
      </w:hyperlink>
      <w:r w:rsidR="001A5B32" w:rsidRPr="001A5B32">
        <w:rPr>
          <w:rFonts w:ascii="Times New Roman" w:hAnsi="Times New Roman" w:cs="Times New Roman"/>
          <w:color w:val="000000" w:themeColor="text1"/>
          <w:sz w:val="24"/>
          <w:szCs w:val="24"/>
        </w:rPr>
        <w:t xml:space="preserve"> Сварочное производство</w:t>
      </w:r>
    </w:p>
    <w:p w14:paraId="6E9D943C" w14:textId="77777777" w:rsidR="003D305E" w:rsidRPr="00E352F8" w:rsidRDefault="003D305E" w:rsidP="00E352F8">
      <w:pPr>
        <w:widowControl w:val="0"/>
        <w:spacing w:after="0" w:line="240" w:lineRule="auto"/>
        <w:ind w:firstLine="709"/>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2.2 ФГОС СПО</w:t>
      </w:r>
    </w:p>
    <w:p w14:paraId="2E4CB38A" w14:textId="77777777" w:rsidR="00545A2E" w:rsidRPr="00E352F8" w:rsidRDefault="003D305E" w:rsidP="00E352F8">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 xml:space="preserve">Федеральный государственный образовательный стандарт среднего профессионального образования по профессии </w:t>
      </w:r>
      <w:hyperlink r:id="rId13" w:history="1">
        <w:r w:rsidR="00545A2E" w:rsidRPr="00E352F8">
          <w:rPr>
            <w:rStyle w:val="a7"/>
            <w:rFonts w:ascii="Times New Roman" w:hAnsi="Times New Roman" w:cs="Times New Roman"/>
            <w:bCs/>
            <w:color w:val="000000" w:themeColor="text1"/>
            <w:sz w:val="24"/>
            <w:szCs w:val="24"/>
          </w:rPr>
          <w:t>22.02.06</w:t>
        </w:r>
      </w:hyperlink>
      <w:r w:rsidR="00545A2E" w:rsidRPr="00E352F8">
        <w:rPr>
          <w:rFonts w:ascii="Times New Roman" w:hAnsi="Times New Roman" w:cs="Times New Roman"/>
          <w:bCs/>
          <w:color w:val="000000" w:themeColor="text1"/>
          <w:sz w:val="24"/>
          <w:szCs w:val="24"/>
        </w:rPr>
        <w:t xml:space="preserve"> Сварочное производство</w:t>
      </w:r>
      <w:r w:rsidR="00545A2E" w:rsidRPr="00E352F8">
        <w:rPr>
          <w:rFonts w:ascii="Times New Roman" w:eastAsia="Times New Roman" w:hAnsi="Times New Roman" w:cs="Times New Roman"/>
          <w:bCs/>
          <w:color w:val="000000" w:themeColor="text1"/>
          <w:sz w:val="24"/>
          <w:szCs w:val="24"/>
        </w:rPr>
        <w:t xml:space="preserve">, утвержденного </w:t>
      </w:r>
      <w:hyperlink r:id="rId14" w:anchor="sub_0" w:history="1">
        <w:r w:rsidR="00545A2E" w:rsidRPr="00E352F8">
          <w:rPr>
            <w:rFonts w:ascii="Times New Roman" w:eastAsia="Times New Roman" w:hAnsi="Times New Roman" w:cs="Times New Roman"/>
            <w:bCs/>
            <w:color w:val="000000" w:themeColor="text1"/>
            <w:sz w:val="24"/>
            <w:szCs w:val="24"/>
          </w:rPr>
          <w:t>приказом</w:t>
        </w:r>
      </w:hyperlink>
      <w:r w:rsidR="00545A2E" w:rsidRPr="00E352F8">
        <w:rPr>
          <w:rFonts w:ascii="Times New Roman" w:eastAsia="Times New Roman" w:hAnsi="Times New Roman" w:cs="Times New Roman"/>
          <w:bCs/>
          <w:color w:val="000000" w:themeColor="text1"/>
          <w:sz w:val="24"/>
          <w:szCs w:val="24"/>
        </w:rPr>
        <w:t xml:space="preserve"> Министерства образования и науки РФ </w:t>
      </w:r>
      <w:r w:rsidR="00545A2E" w:rsidRPr="00E352F8">
        <w:rPr>
          <w:rFonts w:ascii="Times New Roman" w:hAnsi="Times New Roman" w:cs="Times New Roman"/>
          <w:bCs/>
          <w:color w:val="000000" w:themeColor="text1"/>
          <w:sz w:val="24"/>
          <w:szCs w:val="24"/>
        </w:rPr>
        <w:t xml:space="preserve">от 21 апреля 2014 г. N 360 </w:t>
      </w:r>
    </w:p>
    <w:p w14:paraId="7642C9B7" w14:textId="7B48508C" w:rsidR="003D305E" w:rsidRPr="001A5B32" w:rsidRDefault="003D19E4" w:rsidP="001A5B32">
      <w:pPr>
        <w:widowControl w:val="0"/>
        <w:spacing w:after="0" w:line="240" w:lineRule="auto"/>
        <w:ind w:firstLine="70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w:t>
      </w:r>
      <w:r w:rsidR="003D305E" w:rsidRPr="00E352F8">
        <w:rPr>
          <w:rFonts w:ascii="Times New Roman" w:eastAsia="Times New Roman" w:hAnsi="Times New Roman" w:cs="Times New Roman"/>
          <w:bCs/>
          <w:color w:val="000000" w:themeColor="text1"/>
          <w:sz w:val="24"/>
          <w:szCs w:val="24"/>
        </w:rPr>
        <w:t>.3.</w:t>
      </w:r>
      <w:r w:rsidR="001A5B32">
        <w:rPr>
          <w:rFonts w:ascii="Times New Roman" w:eastAsia="Times New Roman" w:hAnsi="Times New Roman" w:cs="Times New Roman"/>
          <w:bCs/>
          <w:color w:val="000000" w:themeColor="text1"/>
          <w:sz w:val="24"/>
          <w:szCs w:val="24"/>
        </w:rPr>
        <w:t xml:space="preserve"> </w:t>
      </w:r>
      <w:r w:rsidR="003D305E" w:rsidRPr="00E352F8">
        <w:rPr>
          <w:rFonts w:ascii="Times New Roman" w:eastAsia="Times New Roman" w:hAnsi="Times New Roman" w:cs="Times New Roman"/>
          <w:bCs/>
          <w:color w:val="000000" w:themeColor="text1"/>
          <w:sz w:val="24"/>
          <w:szCs w:val="24"/>
        </w:rPr>
        <w:t>Квалификация</w:t>
      </w:r>
      <w:r w:rsidR="001A5B32">
        <w:rPr>
          <w:rFonts w:ascii="Times New Roman" w:eastAsia="Times New Roman" w:hAnsi="Times New Roman" w:cs="Times New Roman"/>
          <w:bCs/>
          <w:color w:val="000000" w:themeColor="text1"/>
          <w:sz w:val="24"/>
          <w:szCs w:val="24"/>
        </w:rPr>
        <w:t xml:space="preserve"> </w:t>
      </w:r>
      <w:r w:rsidR="00090ACC" w:rsidRPr="00E352F8">
        <w:rPr>
          <w:rFonts w:ascii="Times New Roman" w:hAnsi="Times New Roman" w:cs="Times New Roman"/>
          <w:bCs/>
          <w:color w:val="000000" w:themeColor="text1"/>
          <w:sz w:val="24"/>
          <w:szCs w:val="24"/>
          <w:shd w:val="clear" w:color="auto" w:fill="FFFFFF"/>
        </w:rPr>
        <w:t>техник</w:t>
      </w:r>
    </w:p>
    <w:p w14:paraId="34434DFE" w14:textId="77777777" w:rsidR="003D19E4" w:rsidRDefault="001A5B32" w:rsidP="003D19E4">
      <w:pPr>
        <w:widowControl w:val="0"/>
        <w:spacing w:after="0" w:line="240" w:lineRule="auto"/>
        <w:ind w:firstLine="709"/>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2.4. Срок получения СПО</w:t>
      </w:r>
      <w:r w:rsidR="003D305E" w:rsidRPr="00E352F8">
        <w:rPr>
          <w:rFonts w:ascii="Times New Roman" w:hAnsi="Times New Roman" w:cs="Times New Roman"/>
          <w:bCs/>
          <w:color w:val="000000" w:themeColor="text1"/>
          <w:sz w:val="24"/>
          <w:szCs w:val="24"/>
          <w:shd w:val="clear" w:color="auto" w:fill="FFFFFF"/>
        </w:rPr>
        <w:t xml:space="preserve"> по программе </w:t>
      </w:r>
      <w:r w:rsidR="003D305E" w:rsidRPr="00462811">
        <w:rPr>
          <w:rFonts w:ascii="Times New Roman" w:hAnsi="Times New Roman" w:cs="Times New Roman"/>
          <w:bCs/>
          <w:sz w:val="24"/>
          <w:szCs w:val="24"/>
          <w:shd w:val="clear" w:color="auto" w:fill="FFFFFF"/>
        </w:rPr>
        <w:t xml:space="preserve">с </w:t>
      </w:r>
      <w:r>
        <w:rPr>
          <w:rFonts w:ascii="Times New Roman" w:hAnsi="Times New Roman" w:cs="Times New Roman"/>
          <w:bCs/>
          <w:sz w:val="24"/>
          <w:szCs w:val="24"/>
          <w:shd w:val="clear" w:color="auto" w:fill="FFFFFF"/>
        </w:rPr>
        <w:t>0</w:t>
      </w:r>
      <w:r w:rsidR="003D305E" w:rsidRPr="00462811">
        <w:rPr>
          <w:rFonts w:ascii="Times New Roman" w:hAnsi="Times New Roman" w:cs="Times New Roman"/>
          <w:bCs/>
          <w:sz w:val="24"/>
          <w:szCs w:val="24"/>
          <w:shd w:val="clear" w:color="auto" w:fill="FFFFFF"/>
        </w:rPr>
        <w:t>1.09.202</w:t>
      </w:r>
      <w:r>
        <w:rPr>
          <w:rFonts w:ascii="Times New Roman" w:hAnsi="Times New Roman" w:cs="Times New Roman"/>
          <w:bCs/>
          <w:sz w:val="24"/>
          <w:szCs w:val="24"/>
          <w:shd w:val="clear" w:color="auto" w:fill="FFFFFF"/>
        </w:rPr>
        <w:t>2 по 30.06.2026</w:t>
      </w:r>
      <w:r w:rsidR="003D305E" w:rsidRPr="00462811">
        <w:rPr>
          <w:rFonts w:ascii="Times New Roman" w:hAnsi="Times New Roman" w:cs="Times New Roman"/>
          <w:bCs/>
          <w:sz w:val="24"/>
          <w:szCs w:val="24"/>
          <w:shd w:val="clear" w:color="auto" w:fill="FFFFFF"/>
        </w:rPr>
        <w:t xml:space="preserve">; </w:t>
      </w:r>
      <w:r w:rsidR="00090ACC" w:rsidRPr="00462811">
        <w:rPr>
          <w:rFonts w:ascii="Times New Roman" w:hAnsi="Times New Roman" w:cs="Times New Roman"/>
          <w:bCs/>
          <w:sz w:val="24"/>
          <w:szCs w:val="24"/>
          <w:shd w:val="clear" w:color="auto" w:fill="FFFFFF"/>
        </w:rPr>
        <w:t>3</w:t>
      </w:r>
      <w:r w:rsidR="003D305E" w:rsidRPr="00462811">
        <w:rPr>
          <w:rFonts w:ascii="Times New Roman" w:hAnsi="Times New Roman" w:cs="Times New Roman"/>
          <w:bCs/>
          <w:sz w:val="24"/>
          <w:szCs w:val="24"/>
          <w:shd w:val="clear" w:color="auto" w:fill="FFFFFF"/>
        </w:rPr>
        <w:t xml:space="preserve"> год 10 мес.</w:t>
      </w:r>
    </w:p>
    <w:p w14:paraId="6D0FACBE" w14:textId="2054026B" w:rsidR="00545A2E" w:rsidRPr="003D19E4" w:rsidRDefault="003D19E4" w:rsidP="003D19E4">
      <w:pPr>
        <w:widowControl w:val="0"/>
        <w:spacing w:after="0" w:line="240" w:lineRule="auto"/>
        <w:ind w:firstLine="709"/>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 xml:space="preserve">2.5. </w:t>
      </w:r>
      <w:r w:rsidR="003D305E" w:rsidRPr="003D19E4">
        <w:rPr>
          <w:rFonts w:ascii="Times New Roman" w:hAnsi="Times New Roman" w:cs="Times New Roman"/>
          <w:bCs/>
          <w:sz w:val="24"/>
          <w:szCs w:val="24"/>
          <w:shd w:val="clear" w:color="auto" w:fill="FFFFFF"/>
        </w:rPr>
        <w:t xml:space="preserve">Итоговые образовательные результаты по программе </w:t>
      </w:r>
      <w:r w:rsidR="00545A2E" w:rsidRPr="003D19E4">
        <w:rPr>
          <w:rFonts w:ascii="Times New Roman" w:hAnsi="Times New Roman" w:cs="Times New Roman"/>
          <w:bCs/>
          <w:sz w:val="24"/>
          <w:szCs w:val="24"/>
          <w:shd w:val="clear" w:color="auto" w:fill="FFFFFF"/>
        </w:rPr>
        <w:t xml:space="preserve"> </w:t>
      </w:r>
    </w:p>
    <w:p w14:paraId="0D62EC03" w14:textId="77777777" w:rsidR="00545A2E" w:rsidRPr="00462811" w:rsidRDefault="00805794" w:rsidP="00E352F8">
      <w:pPr>
        <w:pStyle w:val="a5"/>
        <w:widowControl w:val="0"/>
        <w:spacing w:after="0" w:line="240" w:lineRule="auto"/>
        <w:ind w:left="0"/>
        <w:rPr>
          <w:rFonts w:ascii="Times New Roman" w:hAnsi="Times New Roman" w:cs="Times New Roman"/>
          <w:bCs/>
          <w:sz w:val="24"/>
          <w:szCs w:val="24"/>
        </w:rPr>
      </w:pPr>
      <w:hyperlink r:id="rId15" w:history="1">
        <w:r w:rsidR="00545A2E" w:rsidRPr="00462811">
          <w:rPr>
            <w:rStyle w:val="a7"/>
            <w:rFonts w:ascii="Times New Roman" w:hAnsi="Times New Roman" w:cs="Times New Roman"/>
            <w:bCs/>
            <w:color w:val="auto"/>
            <w:sz w:val="24"/>
            <w:szCs w:val="24"/>
          </w:rPr>
          <w:t>22.02.06</w:t>
        </w:r>
      </w:hyperlink>
      <w:r w:rsidR="00545A2E" w:rsidRPr="00462811">
        <w:rPr>
          <w:rFonts w:ascii="Times New Roman" w:hAnsi="Times New Roman" w:cs="Times New Roman"/>
          <w:bCs/>
          <w:sz w:val="24"/>
          <w:szCs w:val="24"/>
        </w:rPr>
        <w:t xml:space="preserve"> Сварочное производство</w:t>
      </w:r>
      <w:r w:rsidR="00545A2E" w:rsidRPr="00462811">
        <w:rPr>
          <w:rFonts w:ascii="Times New Roman" w:eastAsia="Times New Roman" w:hAnsi="Times New Roman" w:cs="Times New Roman"/>
          <w:bCs/>
          <w:sz w:val="24"/>
          <w:szCs w:val="24"/>
        </w:rPr>
        <w:t xml:space="preserve">, утвержденного </w:t>
      </w:r>
      <w:hyperlink r:id="rId16" w:anchor="sub_0" w:history="1">
        <w:r w:rsidR="00545A2E" w:rsidRPr="00462811">
          <w:rPr>
            <w:rFonts w:ascii="Times New Roman" w:eastAsia="Times New Roman" w:hAnsi="Times New Roman" w:cs="Times New Roman"/>
            <w:bCs/>
            <w:sz w:val="24"/>
            <w:szCs w:val="24"/>
          </w:rPr>
          <w:t>приказом</w:t>
        </w:r>
      </w:hyperlink>
      <w:r w:rsidR="00545A2E" w:rsidRPr="00462811">
        <w:rPr>
          <w:rFonts w:ascii="Times New Roman" w:eastAsia="Times New Roman" w:hAnsi="Times New Roman" w:cs="Times New Roman"/>
          <w:bCs/>
          <w:sz w:val="24"/>
          <w:szCs w:val="24"/>
        </w:rPr>
        <w:t xml:space="preserve"> Министерства образования и науки РФ </w:t>
      </w:r>
      <w:r w:rsidR="0054458C" w:rsidRPr="00462811">
        <w:rPr>
          <w:rFonts w:ascii="Times New Roman" w:hAnsi="Times New Roman" w:cs="Times New Roman"/>
          <w:bCs/>
          <w:sz w:val="24"/>
          <w:szCs w:val="24"/>
        </w:rPr>
        <w:t xml:space="preserve">от 21 апреля 2014 г. N </w:t>
      </w:r>
      <w:r w:rsidR="00545A2E" w:rsidRPr="00462811">
        <w:rPr>
          <w:rFonts w:ascii="Times New Roman" w:hAnsi="Times New Roman" w:cs="Times New Roman"/>
          <w:bCs/>
          <w:sz w:val="24"/>
          <w:szCs w:val="24"/>
        </w:rPr>
        <w:t xml:space="preserve">360 </w:t>
      </w:r>
    </w:p>
    <w:p w14:paraId="369B7508" w14:textId="77777777" w:rsidR="00E352F8" w:rsidRPr="00E352F8" w:rsidRDefault="00E352F8" w:rsidP="00E352F8">
      <w:pPr>
        <w:pStyle w:val="a5"/>
        <w:widowControl w:val="0"/>
        <w:spacing w:after="0" w:line="240" w:lineRule="auto"/>
        <w:ind w:left="0"/>
        <w:rPr>
          <w:rFonts w:ascii="Times New Roman" w:hAnsi="Times New Roman" w:cs="Times New Roman"/>
          <w:bCs/>
          <w:color w:val="000000" w:themeColor="text1"/>
          <w:sz w:val="24"/>
          <w:szCs w:val="24"/>
          <w:shd w:val="clear" w:color="auto" w:fill="FFFFFF"/>
        </w:rPr>
      </w:pPr>
    </w:p>
    <w:tbl>
      <w:tblPr>
        <w:tblStyle w:val="a4"/>
        <w:tblW w:w="0" w:type="auto"/>
        <w:tblLook w:val="04A0" w:firstRow="1" w:lastRow="0" w:firstColumn="1" w:lastColumn="0" w:noHBand="0" w:noVBand="1"/>
      </w:tblPr>
      <w:tblGrid>
        <w:gridCol w:w="9571"/>
      </w:tblGrid>
      <w:tr w:rsidR="00090ACC" w14:paraId="040408DE" w14:textId="77777777" w:rsidTr="00090ACC">
        <w:tc>
          <w:tcPr>
            <w:tcW w:w="9571" w:type="dxa"/>
          </w:tcPr>
          <w:p w14:paraId="2704F3A7"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ВД 01.</w:t>
            </w:r>
            <w:r w:rsidR="00545A2E" w:rsidRPr="0054458C">
              <w:rPr>
                <w:rFonts w:ascii="Times New Roman" w:hAnsi="Times New Roman" w:cs="Times New Roman"/>
                <w:sz w:val="24"/>
                <w:szCs w:val="24"/>
              </w:rPr>
              <w:t xml:space="preserve"> Подготовка и осуществление технологических процессов изготовления сварных конструкций</w:t>
            </w:r>
          </w:p>
        </w:tc>
      </w:tr>
      <w:tr w:rsidR="00090ACC" w14:paraId="63C15EA9" w14:textId="77777777" w:rsidTr="00090ACC">
        <w:tc>
          <w:tcPr>
            <w:tcW w:w="9571" w:type="dxa"/>
          </w:tcPr>
          <w:p w14:paraId="29D4CCCB"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ПК 1.1. </w:t>
            </w:r>
            <w:r w:rsidR="00D20BB8" w:rsidRPr="0054458C">
              <w:rPr>
                <w:rFonts w:ascii="Times New Roman" w:hAnsi="Times New Roman" w:cs="Times New Roman"/>
                <w:sz w:val="24"/>
                <w:szCs w:val="24"/>
              </w:rPr>
              <w:t>Применять различные методы, способы и приемы сборки и сварки конструкций с эксплуатационными свойствами</w:t>
            </w:r>
          </w:p>
        </w:tc>
      </w:tr>
      <w:tr w:rsidR="00D20BB8" w14:paraId="5DE5C7E9" w14:textId="77777777" w:rsidTr="00090ACC">
        <w:tc>
          <w:tcPr>
            <w:tcW w:w="9571" w:type="dxa"/>
          </w:tcPr>
          <w:p w14:paraId="0C596E36" w14:textId="77777777" w:rsidR="00D20BB8"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1.2. Выполнять техническую подготовку производства сварных конструкций</w:t>
            </w:r>
          </w:p>
        </w:tc>
      </w:tr>
      <w:tr w:rsidR="00090ACC" w14:paraId="6AB784C4" w14:textId="77777777" w:rsidTr="00090ACC">
        <w:tc>
          <w:tcPr>
            <w:tcW w:w="9571" w:type="dxa"/>
          </w:tcPr>
          <w:p w14:paraId="53331B9F"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1.3. Выбирать оборудование, приспособления и инструменты для обеспечения производства сварных соединений с заданными свойствами</w:t>
            </w:r>
          </w:p>
        </w:tc>
      </w:tr>
      <w:tr w:rsidR="00090ACC" w14:paraId="03C429E0" w14:textId="77777777" w:rsidTr="00090ACC">
        <w:tc>
          <w:tcPr>
            <w:tcW w:w="9571" w:type="dxa"/>
          </w:tcPr>
          <w:p w14:paraId="1D6D438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1.4. Хранить и использовать сварочную аппаратуру и инструменты в ходе производственного процесса.</w:t>
            </w:r>
          </w:p>
        </w:tc>
      </w:tr>
      <w:tr w:rsidR="00090ACC" w14:paraId="35FEB1A5" w14:textId="77777777" w:rsidTr="00090ACC">
        <w:tc>
          <w:tcPr>
            <w:tcW w:w="9571" w:type="dxa"/>
          </w:tcPr>
          <w:p w14:paraId="178720B6"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ВД 02.</w:t>
            </w:r>
            <w:r w:rsidR="00545A2E" w:rsidRPr="0054458C">
              <w:rPr>
                <w:rFonts w:ascii="Times New Roman" w:hAnsi="Times New Roman" w:cs="Times New Roman"/>
                <w:sz w:val="24"/>
                <w:szCs w:val="24"/>
              </w:rPr>
              <w:t xml:space="preserve"> Разработка технологических процессов и проектирование изделий</w:t>
            </w:r>
          </w:p>
        </w:tc>
      </w:tr>
      <w:tr w:rsidR="00090ACC" w14:paraId="08D32420" w14:textId="77777777" w:rsidTr="00090ACC">
        <w:tc>
          <w:tcPr>
            <w:tcW w:w="9571" w:type="dxa"/>
          </w:tcPr>
          <w:p w14:paraId="06F1E461"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2.1. Выполнять проектирование технологических процессов производства сварных соединений с заданными свойствами.</w:t>
            </w:r>
          </w:p>
        </w:tc>
      </w:tr>
      <w:tr w:rsidR="00090ACC" w14:paraId="33A9E93E" w14:textId="77777777" w:rsidTr="00090ACC">
        <w:tc>
          <w:tcPr>
            <w:tcW w:w="9571" w:type="dxa"/>
          </w:tcPr>
          <w:p w14:paraId="271D8CA9"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2.2. Выполнять расчеты и конструирование сварных соединений и конструкций</w:t>
            </w:r>
          </w:p>
        </w:tc>
      </w:tr>
      <w:tr w:rsidR="00090ACC" w14:paraId="0F7879AC" w14:textId="77777777" w:rsidTr="00090ACC">
        <w:tc>
          <w:tcPr>
            <w:tcW w:w="9571" w:type="dxa"/>
          </w:tcPr>
          <w:p w14:paraId="1865ABB2"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2.3. Осуществлять технико-экономическое обоснование выбранного технологического процесса.</w:t>
            </w:r>
          </w:p>
        </w:tc>
      </w:tr>
      <w:tr w:rsidR="00D20BB8" w14:paraId="0F15C220" w14:textId="77777777" w:rsidTr="00090ACC">
        <w:tc>
          <w:tcPr>
            <w:tcW w:w="9571" w:type="dxa"/>
          </w:tcPr>
          <w:p w14:paraId="1BE08331" w14:textId="77777777" w:rsidR="00D20BB8"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2.4. Оформлять конструкторскую, технологическую и техническую документацию.</w:t>
            </w:r>
          </w:p>
        </w:tc>
      </w:tr>
      <w:tr w:rsidR="00D20BB8" w14:paraId="2F7E2D27" w14:textId="77777777" w:rsidTr="00090ACC">
        <w:tc>
          <w:tcPr>
            <w:tcW w:w="9571" w:type="dxa"/>
          </w:tcPr>
          <w:p w14:paraId="50C4F880" w14:textId="77777777" w:rsidR="00D20BB8"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2.5. Осуществлять разработку и оформление графических, вычислительных и проектных работ с использованием информационно-компьютерных технологий.</w:t>
            </w:r>
          </w:p>
        </w:tc>
      </w:tr>
      <w:tr w:rsidR="00090ACC" w14:paraId="3AADE77D" w14:textId="77777777" w:rsidTr="00090ACC">
        <w:tc>
          <w:tcPr>
            <w:tcW w:w="9571" w:type="dxa"/>
          </w:tcPr>
          <w:p w14:paraId="1697052A"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ВД 03.</w:t>
            </w:r>
            <w:r w:rsidR="00545A2E" w:rsidRPr="0054458C">
              <w:rPr>
                <w:rFonts w:ascii="Times New Roman" w:hAnsi="Times New Roman" w:cs="Times New Roman"/>
                <w:sz w:val="24"/>
                <w:szCs w:val="24"/>
              </w:rPr>
              <w:t xml:space="preserve"> Контроль качества сварочных работ</w:t>
            </w:r>
          </w:p>
        </w:tc>
      </w:tr>
      <w:tr w:rsidR="00090ACC" w14:paraId="711F92D2" w14:textId="77777777" w:rsidTr="00090ACC">
        <w:tc>
          <w:tcPr>
            <w:tcW w:w="9571" w:type="dxa"/>
          </w:tcPr>
          <w:p w14:paraId="3C9667F9"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3.1. Определять причины, приводящие к образованию дефектов в сварных соединениях.</w:t>
            </w:r>
          </w:p>
        </w:tc>
      </w:tr>
      <w:tr w:rsidR="00090ACC" w14:paraId="217A3B3B" w14:textId="77777777" w:rsidTr="00090ACC">
        <w:tc>
          <w:tcPr>
            <w:tcW w:w="9571" w:type="dxa"/>
          </w:tcPr>
          <w:p w14:paraId="63507A8C"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3.2. Обоснованно выбирать и использовать методы, оборудование, аппаратуру и приборы для контроля металлов и сварных соединений.</w:t>
            </w:r>
          </w:p>
        </w:tc>
      </w:tr>
      <w:tr w:rsidR="00090ACC" w14:paraId="33396C76" w14:textId="77777777" w:rsidTr="00090ACC">
        <w:tc>
          <w:tcPr>
            <w:tcW w:w="9571" w:type="dxa"/>
          </w:tcPr>
          <w:p w14:paraId="693F0F43" w14:textId="77777777" w:rsidR="00090ACC"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3.3. Предупреждать, выявлять и устранять дефекты сварных соединений и изделий для получения качественной продукции</w:t>
            </w:r>
          </w:p>
        </w:tc>
      </w:tr>
      <w:tr w:rsidR="00D20BB8" w14:paraId="2AA66EF1" w14:textId="77777777" w:rsidTr="00090ACC">
        <w:tc>
          <w:tcPr>
            <w:tcW w:w="9571" w:type="dxa"/>
          </w:tcPr>
          <w:p w14:paraId="3D02ACA8" w14:textId="77777777" w:rsidR="00D20BB8"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3.4. Оформлять документацию по контролю качества сварки</w:t>
            </w:r>
          </w:p>
        </w:tc>
      </w:tr>
      <w:tr w:rsidR="00090ACC" w14:paraId="2B66EA0D" w14:textId="77777777" w:rsidTr="00090ACC">
        <w:tc>
          <w:tcPr>
            <w:tcW w:w="9571" w:type="dxa"/>
          </w:tcPr>
          <w:p w14:paraId="4DFAD915"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ВД 04.</w:t>
            </w:r>
            <w:r w:rsidR="00D20BB8" w:rsidRPr="0054458C">
              <w:rPr>
                <w:rFonts w:ascii="Times New Roman" w:hAnsi="Times New Roman" w:cs="Times New Roman"/>
                <w:sz w:val="24"/>
                <w:szCs w:val="24"/>
              </w:rPr>
              <w:t xml:space="preserve"> Организация и планирование сварочного производства</w:t>
            </w:r>
          </w:p>
        </w:tc>
      </w:tr>
      <w:tr w:rsidR="00090ACC" w14:paraId="412D179B" w14:textId="77777777" w:rsidTr="00090ACC">
        <w:tc>
          <w:tcPr>
            <w:tcW w:w="9571" w:type="dxa"/>
          </w:tcPr>
          <w:p w14:paraId="262DAC0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4.1. Осуществлять текущее и перспективное планирование производственных работ</w:t>
            </w:r>
          </w:p>
        </w:tc>
      </w:tr>
      <w:tr w:rsidR="00090ACC" w14:paraId="6EB656EF" w14:textId="77777777" w:rsidTr="00090ACC">
        <w:tc>
          <w:tcPr>
            <w:tcW w:w="9571" w:type="dxa"/>
          </w:tcPr>
          <w:p w14:paraId="79EF5C5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4.2. Производить технологические расчеты на основе нормативов технологических режимов, трудовых и материальных затрат</w:t>
            </w:r>
          </w:p>
        </w:tc>
      </w:tr>
      <w:tr w:rsidR="00090ACC" w14:paraId="6F325464" w14:textId="77777777" w:rsidTr="00090ACC">
        <w:tc>
          <w:tcPr>
            <w:tcW w:w="9571" w:type="dxa"/>
          </w:tcPr>
          <w:p w14:paraId="64320D3A"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ПК 4.3. Применять методы и приемы организации труда, эксплуатации оборудования, </w:t>
            </w:r>
            <w:r w:rsidRPr="0054458C">
              <w:rPr>
                <w:rFonts w:ascii="Times New Roman" w:hAnsi="Times New Roman" w:cs="Times New Roman"/>
                <w:sz w:val="24"/>
                <w:szCs w:val="24"/>
              </w:rPr>
              <w:lastRenderedPageBreak/>
              <w:t>оснастки, средств механизации для повышения эффективности производства.</w:t>
            </w:r>
          </w:p>
        </w:tc>
      </w:tr>
      <w:tr w:rsidR="00090ACC" w14:paraId="3CC8E3E9" w14:textId="77777777" w:rsidTr="00090ACC">
        <w:tc>
          <w:tcPr>
            <w:tcW w:w="9571" w:type="dxa"/>
          </w:tcPr>
          <w:p w14:paraId="78DC76DD"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lastRenderedPageBreak/>
              <w:t>ПК 4.4. Организовывать ремонт и техническое обслуживание сварочного производства по Единой системе планово-предупредительного ремонта</w:t>
            </w:r>
          </w:p>
        </w:tc>
      </w:tr>
      <w:tr w:rsidR="0050513C" w14:paraId="7A1947C0" w14:textId="77777777" w:rsidTr="00090ACC">
        <w:tc>
          <w:tcPr>
            <w:tcW w:w="9571" w:type="dxa"/>
          </w:tcPr>
          <w:p w14:paraId="01DC4394" w14:textId="77777777" w:rsidR="0050513C" w:rsidRPr="0054458C" w:rsidRDefault="0050513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ВД 05. </w:t>
            </w:r>
            <w:r w:rsidR="00D20BB8" w:rsidRPr="0054458C">
              <w:rPr>
                <w:rFonts w:ascii="Times New Roman" w:hAnsi="Times New Roman" w:cs="Times New Roman"/>
                <w:sz w:val="24"/>
                <w:szCs w:val="24"/>
              </w:rPr>
              <w:t>Выполнение работ по одной или нескольким профессиям рабочих, должностям служащих (</w:t>
            </w:r>
          </w:p>
        </w:tc>
      </w:tr>
      <w:tr w:rsidR="0050513C" w14:paraId="295931ED" w14:textId="77777777" w:rsidTr="00090ACC">
        <w:tc>
          <w:tcPr>
            <w:tcW w:w="9571" w:type="dxa"/>
          </w:tcPr>
          <w:p w14:paraId="36E2796E" w14:textId="77777777" w:rsidR="0050513C" w:rsidRPr="0054458C" w:rsidRDefault="0054458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01  Выполнение работ по профессии 19906 Электросварщик ручной сварки</w:t>
            </w:r>
          </w:p>
        </w:tc>
      </w:tr>
      <w:tr w:rsidR="0050513C" w14:paraId="05CB4D22" w14:textId="77777777" w:rsidTr="00090ACC">
        <w:tc>
          <w:tcPr>
            <w:tcW w:w="9571" w:type="dxa"/>
          </w:tcPr>
          <w:p w14:paraId="5DDD1714" w14:textId="77777777" w:rsidR="0050513C" w:rsidRPr="0054458C" w:rsidRDefault="0054458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ПК 02 Выполнение работ по профессии 11620 Газосварщик </w:t>
            </w:r>
          </w:p>
        </w:tc>
      </w:tr>
      <w:tr w:rsidR="00090ACC" w14:paraId="2EDB8C8E" w14:textId="77777777" w:rsidTr="00090ACC">
        <w:tc>
          <w:tcPr>
            <w:tcW w:w="9571" w:type="dxa"/>
          </w:tcPr>
          <w:p w14:paraId="635AD649"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r>
      <w:tr w:rsidR="00090ACC" w14:paraId="5BE9B2FC" w14:textId="77777777" w:rsidTr="00090ACC">
        <w:tc>
          <w:tcPr>
            <w:tcW w:w="9571" w:type="dxa"/>
          </w:tcPr>
          <w:p w14:paraId="37ABFBDA"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90ACC" w14:paraId="021AC27A" w14:textId="77777777" w:rsidTr="00090ACC">
        <w:tc>
          <w:tcPr>
            <w:tcW w:w="9571" w:type="dxa"/>
          </w:tcPr>
          <w:p w14:paraId="2F8450C1"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090ACC" w14:paraId="326421E2" w14:textId="77777777" w:rsidTr="00090ACC">
        <w:tc>
          <w:tcPr>
            <w:tcW w:w="9571" w:type="dxa"/>
          </w:tcPr>
          <w:p w14:paraId="57A364F0"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04. Эффективно взаимодействовать и работать в коллективе и команде</w:t>
            </w:r>
          </w:p>
        </w:tc>
      </w:tr>
      <w:tr w:rsidR="00090ACC" w14:paraId="04E9E343" w14:textId="77777777" w:rsidTr="00090ACC">
        <w:tc>
          <w:tcPr>
            <w:tcW w:w="9571" w:type="dxa"/>
          </w:tcPr>
          <w:p w14:paraId="4674ABA6"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90ACC" w14:paraId="397D332A" w14:textId="77777777" w:rsidTr="00090ACC">
        <w:tc>
          <w:tcPr>
            <w:tcW w:w="9571" w:type="dxa"/>
          </w:tcPr>
          <w:p w14:paraId="1BC040A8"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sidR="0050513C" w:rsidRPr="0054458C">
              <w:rPr>
                <w:rFonts w:ascii="Times New Roman" w:hAnsi="Times New Roman" w:cs="Times New Roman"/>
                <w:sz w:val="24"/>
                <w:szCs w:val="24"/>
              </w:rPr>
              <w:t>ты антикоррупционного поведения</w:t>
            </w:r>
          </w:p>
        </w:tc>
      </w:tr>
      <w:tr w:rsidR="00090ACC" w14:paraId="678E0BB8" w14:textId="77777777" w:rsidTr="00090ACC">
        <w:tc>
          <w:tcPr>
            <w:tcW w:w="9571" w:type="dxa"/>
          </w:tcPr>
          <w:p w14:paraId="1320ACB3"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50513C" w:rsidRPr="0054458C">
              <w:rPr>
                <w:rFonts w:ascii="Times New Roman" w:hAnsi="Times New Roman" w:cs="Times New Roman"/>
                <w:sz w:val="24"/>
                <w:szCs w:val="24"/>
              </w:rPr>
              <w:t>вовать в чрезвычайных ситуациях</w:t>
            </w:r>
          </w:p>
        </w:tc>
      </w:tr>
      <w:tr w:rsidR="00090ACC" w14:paraId="5B41A1B6" w14:textId="77777777" w:rsidTr="00090ACC">
        <w:tc>
          <w:tcPr>
            <w:tcW w:w="9571" w:type="dxa"/>
          </w:tcPr>
          <w:p w14:paraId="4F6470A1"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sidR="0050513C" w:rsidRPr="0054458C">
              <w:rPr>
                <w:rFonts w:ascii="Times New Roman" w:hAnsi="Times New Roman" w:cs="Times New Roman"/>
                <w:sz w:val="24"/>
                <w:szCs w:val="24"/>
              </w:rPr>
              <w:t>вня физической подготовленности</w:t>
            </w:r>
          </w:p>
        </w:tc>
      </w:tr>
      <w:tr w:rsidR="00090ACC" w14:paraId="262DBB67" w14:textId="77777777" w:rsidTr="00090ACC">
        <w:tc>
          <w:tcPr>
            <w:tcW w:w="9571" w:type="dxa"/>
          </w:tcPr>
          <w:p w14:paraId="7FE5990E"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437B2813" w14:textId="77777777" w:rsidR="00090ACC" w:rsidRDefault="00090ACC"/>
    <w:p w14:paraId="66BD2995" w14:textId="575BE760" w:rsidR="00AA3B51" w:rsidRPr="00E352F8" w:rsidRDefault="00AA3B51" w:rsidP="003D19E4">
      <w:pPr>
        <w:pStyle w:val="a5"/>
        <w:widowControl w:val="0"/>
        <w:numPr>
          <w:ilvl w:val="0"/>
          <w:numId w:val="5"/>
        </w:numPr>
        <w:autoSpaceDE w:val="0"/>
        <w:autoSpaceDN w:val="0"/>
        <w:adjustRightInd w:val="0"/>
        <w:spacing w:after="0" w:line="23" w:lineRule="atLeast"/>
        <w:ind w:left="0" w:firstLine="0"/>
        <w:jc w:val="center"/>
        <w:rPr>
          <w:rFonts w:ascii="Times New Roman" w:hAnsi="Times New Roman" w:cs="Times New Roman"/>
          <w:b/>
          <w:iCs/>
          <w:sz w:val="24"/>
          <w:szCs w:val="24"/>
        </w:rPr>
      </w:pPr>
      <w:r w:rsidRPr="00E352F8">
        <w:rPr>
          <w:rFonts w:ascii="Times New Roman" w:hAnsi="Times New Roman" w:cs="Times New Roman"/>
          <w:b/>
          <w:iCs/>
          <w:sz w:val="24"/>
          <w:szCs w:val="24"/>
        </w:rPr>
        <w:t>ФОРМА И СРОКИ ПРОВЕДЕНИЯ ГИА</w:t>
      </w:r>
    </w:p>
    <w:p w14:paraId="01F11A51"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hAnsi="Times New Roman" w:cs="Times New Roman"/>
          <w:b/>
          <w:iCs/>
          <w:sz w:val="24"/>
          <w:szCs w:val="24"/>
        </w:rPr>
      </w:pPr>
    </w:p>
    <w:p w14:paraId="198B3918" w14:textId="77777777" w:rsidR="00AA3B51" w:rsidRPr="00462811" w:rsidRDefault="00AA3B51" w:rsidP="00AA3B51">
      <w:pPr>
        <w:widowControl w:val="0"/>
        <w:spacing w:after="0"/>
        <w:ind w:firstLine="709"/>
        <w:jc w:val="both"/>
        <w:rPr>
          <w:rFonts w:ascii="Times New Roman" w:hAnsi="Times New Roman" w:cs="Times New Roman"/>
          <w:sz w:val="24"/>
          <w:szCs w:val="24"/>
        </w:rPr>
      </w:pPr>
      <w:r w:rsidRPr="00462811">
        <w:rPr>
          <w:rFonts w:ascii="Times New Roman" w:hAnsi="Times New Roman" w:cs="Times New Roman"/>
          <w:sz w:val="24"/>
          <w:szCs w:val="24"/>
        </w:rPr>
        <w:t>3.1. ГИА проводится в форме демонстрационного экзамена профильного уровня и защиты дипломной работы</w:t>
      </w:r>
    </w:p>
    <w:p w14:paraId="0D1A12E2" w14:textId="77777777" w:rsidR="00BB2212" w:rsidRPr="00462811" w:rsidRDefault="00BB2212" w:rsidP="00BB221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3.2. На проведение ГИА согласно ФГОС СПО </w:t>
      </w:r>
      <w:hyperlink r:id="rId17" w:history="1">
        <w:r w:rsidR="00D20BB8" w:rsidRPr="00462811">
          <w:rPr>
            <w:rStyle w:val="a7"/>
            <w:rFonts w:ascii="Times New Roman" w:hAnsi="Times New Roman" w:cs="Times New Roman"/>
            <w:b/>
            <w:color w:val="000000" w:themeColor="text1"/>
            <w:sz w:val="24"/>
            <w:szCs w:val="24"/>
          </w:rPr>
          <w:t>22.02.06</w:t>
        </w:r>
      </w:hyperlink>
      <w:r w:rsidR="00D20BB8" w:rsidRPr="00462811">
        <w:rPr>
          <w:rFonts w:ascii="Times New Roman" w:hAnsi="Times New Roman" w:cs="Times New Roman"/>
          <w:b/>
          <w:color w:val="000000" w:themeColor="text1"/>
          <w:sz w:val="24"/>
          <w:szCs w:val="24"/>
        </w:rPr>
        <w:t xml:space="preserve"> Сварочное производство</w:t>
      </w:r>
      <w:r w:rsidRPr="00462811">
        <w:rPr>
          <w:rFonts w:ascii="Times New Roman" w:eastAsia="Times New Roman" w:hAnsi="Times New Roman" w:cs="Times New Roman"/>
          <w:sz w:val="24"/>
          <w:szCs w:val="24"/>
        </w:rPr>
        <w:t xml:space="preserve"> и в соответствии с календарным учебным графиком отводится 216 часов (6 недель) с </w:t>
      </w:r>
      <w:r w:rsidR="001157A2" w:rsidRPr="00462811">
        <w:rPr>
          <w:rFonts w:ascii="Times New Roman" w:eastAsia="Times New Roman" w:hAnsi="Times New Roman" w:cs="Times New Roman"/>
          <w:sz w:val="24"/>
          <w:szCs w:val="24"/>
        </w:rPr>
        <w:t>18</w:t>
      </w:r>
      <w:r w:rsidRPr="00462811">
        <w:rPr>
          <w:rFonts w:ascii="Times New Roman" w:eastAsia="Times New Roman" w:hAnsi="Times New Roman" w:cs="Times New Roman"/>
          <w:sz w:val="24"/>
          <w:szCs w:val="24"/>
        </w:rPr>
        <w:t xml:space="preserve"> </w:t>
      </w:r>
      <w:r w:rsidR="001157A2" w:rsidRPr="00462811">
        <w:rPr>
          <w:rFonts w:ascii="Times New Roman" w:eastAsia="Times New Roman" w:hAnsi="Times New Roman" w:cs="Times New Roman"/>
          <w:sz w:val="24"/>
          <w:szCs w:val="24"/>
        </w:rPr>
        <w:t xml:space="preserve">мая </w:t>
      </w:r>
      <w:r w:rsidRPr="00462811">
        <w:rPr>
          <w:rFonts w:ascii="Times New Roman" w:eastAsia="Times New Roman" w:hAnsi="Times New Roman" w:cs="Times New Roman"/>
          <w:sz w:val="24"/>
          <w:szCs w:val="24"/>
        </w:rPr>
        <w:t>по 28 июня 202</w:t>
      </w:r>
      <w:r w:rsidR="001157A2" w:rsidRPr="00462811">
        <w:rPr>
          <w:rFonts w:ascii="Times New Roman" w:eastAsia="Times New Roman" w:hAnsi="Times New Roman" w:cs="Times New Roman"/>
          <w:sz w:val="24"/>
          <w:szCs w:val="24"/>
        </w:rPr>
        <w:t>5</w:t>
      </w:r>
      <w:r w:rsidRPr="00462811">
        <w:rPr>
          <w:rFonts w:ascii="Times New Roman" w:eastAsia="Times New Roman" w:hAnsi="Times New Roman" w:cs="Times New Roman"/>
          <w:sz w:val="24"/>
          <w:szCs w:val="24"/>
        </w:rPr>
        <w:t xml:space="preserve"> г</w:t>
      </w:r>
      <w:r w:rsidR="001157A2" w:rsidRPr="00462811">
        <w:rPr>
          <w:rFonts w:ascii="Times New Roman" w:eastAsia="Times New Roman" w:hAnsi="Times New Roman" w:cs="Times New Roman"/>
          <w:sz w:val="24"/>
          <w:szCs w:val="24"/>
        </w:rPr>
        <w:t xml:space="preserve"> в том числе:</w:t>
      </w:r>
    </w:p>
    <w:p w14:paraId="3C532552" w14:textId="77777777" w:rsidR="001157A2" w:rsidRPr="00462811"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- 4 недели – подготовка дипломной работы;</w:t>
      </w:r>
    </w:p>
    <w:p w14:paraId="5CCB7DA0" w14:textId="77777777" w:rsidR="001157A2" w:rsidRPr="00462811"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- 1 неделя – проведение ДЭ;</w:t>
      </w:r>
    </w:p>
    <w:p w14:paraId="059F3DDE" w14:textId="77777777" w:rsidR="001157A2"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- 1 неделя – защита дипломной работы.</w:t>
      </w:r>
    </w:p>
    <w:p w14:paraId="0BA3E016" w14:textId="77777777" w:rsidR="00E352F8" w:rsidRDefault="00E352F8" w:rsidP="001157A2">
      <w:pPr>
        <w:pStyle w:val="a3"/>
        <w:shd w:val="clear" w:color="auto" w:fill="FFFFFF"/>
        <w:spacing w:before="0" w:beforeAutospacing="0" w:after="0" w:afterAutospacing="0"/>
        <w:ind w:left="390"/>
        <w:jc w:val="both"/>
        <w:rPr>
          <w:sz w:val="26"/>
          <w:szCs w:val="26"/>
        </w:rPr>
      </w:pPr>
    </w:p>
    <w:p w14:paraId="49151FDA" w14:textId="77777777" w:rsidR="001157A2" w:rsidRPr="003D19E4" w:rsidRDefault="001157A2" w:rsidP="00D277B6">
      <w:pPr>
        <w:widowControl w:val="0"/>
        <w:spacing w:after="0" w:line="23" w:lineRule="atLeast"/>
        <w:jc w:val="center"/>
        <w:rPr>
          <w:rFonts w:ascii="Times New Roman" w:eastAsia="Times New Roman" w:hAnsi="Times New Roman" w:cs="Times New Roman"/>
          <w:b/>
          <w:sz w:val="24"/>
          <w:szCs w:val="26"/>
        </w:rPr>
      </w:pPr>
      <w:r w:rsidRPr="003D19E4">
        <w:rPr>
          <w:rFonts w:ascii="Times New Roman" w:eastAsia="Times New Roman" w:hAnsi="Times New Roman" w:cs="Times New Roman"/>
          <w:b/>
          <w:sz w:val="24"/>
          <w:szCs w:val="26"/>
        </w:rPr>
        <w:t>Требование к продолжительности демонстрационного экзамена</w:t>
      </w:r>
    </w:p>
    <w:p w14:paraId="10CA9386" w14:textId="77777777" w:rsidR="00E352F8" w:rsidRDefault="00E352F8" w:rsidP="00D277B6">
      <w:pPr>
        <w:widowControl w:val="0"/>
        <w:spacing w:after="0" w:line="23" w:lineRule="atLeast"/>
        <w:jc w:val="center"/>
        <w:rPr>
          <w:rFonts w:ascii="Times New Roman" w:eastAsia="Times New Roman" w:hAnsi="Times New Roman" w:cs="Times New Roman"/>
          <w:b/>
          <w:sz w:val="26"/>
          <w:szCs w:val="26"/>
          <w:lang w:eastAsia="en-US"/>
        </w:rPr>
      </w:pPr>
    </w:p>
    <w:tbl>
      <w:tblPr>
        <w:tblStyle w:val="a4"/>
        <w:tblW w:w="0" w:type="auto"/>
        <w:tblLook w:val="04A0" w:firstRow="1" w:lastRow="0" w:firstColumn="1" w:lastColumn="0" w:noHBand="0" w:noVBand="1"/>
      </w:tblPr>
      <w:tblGrid>
        <w:gridCol w:w="1809"/>
        <w:gridCol w:w="1561"/>
        <w:gridCol w:w="3401"/>
        <w:gridCol w:w="2800"/>
      </w:tblGrid>
      <w:tr w:rsidR="00F71A4E" w14:paraId="5F34AE38" w14:textId="77777777" w:rsidTr="00F71A4E">
        <w:tc>
          <w:tcPr>
            <w:tcW w:w="1809" w:type="dxa"/>
            <w:vAlign w:val="center"/>
          </w:tcPr>
          <w:p w14:paraId="4A73BC7F"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Вид аттестации</w:t>
            </w:r>
          </w:p>
        </w:tc>
        <w:tc>
          <w:tcPr>
            <w:tcW w:w="1561" w:type="dxa"/>
            <w:vAlign w:val="center"/>
          </w:tcPr>
          <w:p w14:paraId="551326DB"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Уровень ДЭ</w:t>
            </w:r>
          </w:p>
        </w:tc>
        <w:tc>
          <w:tcPr>
            <w:tcW w:w="3401" w:type="dxa"/>
            <w:vAlign w:val="center"/>
          </w:tcPr>
          <w:p w14:paraId="5AC68DC7"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hAnsi="Times New Roman" w:cs="Times New Roman"/>
                <w:b/>
                <w:bCs/>
                <w:sz w:val="24"/>
                <w:szCs w:val="24"/>
              </w:rPr>
              <w:t>Составная часть КОД (инвариантная/ вариативная)</w:t>
            </w:r>
          </w:p>
        </w:tc>
        <w:tc>
          <w:tcPr>
            <w:tcW w:w="2800" w:type="dxa"/>
            <w:vAlign w:val="center"/>
          </w:tcPr>
          <w:p w14:paraId="0E39EC8E"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hAnsi="Times New Roman" w:cs="Times New Roman"/>
                <w:b/>
                <w:bCs/>
                <w:sz w:val="24"/>
                <w:szCs w:val="24"/>
              </w:rPr>
              <w:t>Продолжительность ДЭ1</w:t>
            </w:r>
          </w:p>
        </w:tc>
      </w:tr>
      <w:tr w:rsidR="00F71A4E" w14:paraId="58C8D027" w14:textId="77777777" w:rsidTr="00F71A4E">
        <w:tc>
          <w:tcPr>
            <w:tcW w:w="1809" w:type="dxa"/>
            <w:vAlign w:val="center"/>
          </w:tcPr>
          <w:p w14:paraId="030C81C0"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ГИА</w:t>
            </w:r>
          </w:p>
        </w:tc>
        <w:tc>
          <w:tcPr>
            <w:tcW w:w="1561" w:type="dxa"/>
            <w:vAlign w:val="center"/>
          </w:tcPr>
          <w:p w14:paraId="11DA4957"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Профильный</w:t>
            </w:r>
          </w:p>
        </w:tc>
        <w:tc>
          <w:tcPr>
            <w:tcW w:w="3401" w:type="dxa"/>
            <w:vAlign w:val="center"/>
          </w:tcPr>
          <w:p w14:paraId="7E3C56FC"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hAnsi="Times New Roman" w:cs="Times New Roman"/>
                <w:sz w:val="24"/>
                <w:szCs w:val="24"/>
              </w:rPr>
              <w:t>Совокупность инвариантной и вариативной частей</w:t>
            </w:r>
          </w:p>
        </w:tc>
        <w:tc>
          <w:tcPr>
            <w:tcW w:w="2800" w:type="dxa"/>
            <w:vAlign w:val="center"/>
          </w:tcPr>
          <w:p w14:paraId="6BE20438"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Не более 4 ч. 30 мин.</w:t>
            </w:r>
          </w:p>
        </w:tc>
      </w:tr>
    </w:tbl>
    <w:p w14:paraId="2AE65318" w14:textId="7C7DCD5E" w:rsidR="00F71A4E" w:rsidRDefault="00F71A4E" w:rsidP="00F5136B">
      <w:pPr>
        <w:widowControl w:val="0"/>
        <w:spacing w:after="0" w:line="23" w:lineRule="atLeast"/>
        <w:ind w:firstLine="708"/>
        <w:jc w:val="center"/>
        <w:rPr>
          <w:rFonts w:ascii="Times New Roman" w:eastAsia="Times New Roman" w:hAnsi="Times New Roman" w:cs="Times New Roman"/>
          <w:sz w:val="26"/>
          <w:szCs w:val="26"/>
        </w:rPr>
      </w:pPr>
    </w:p>
    <w:p w14:paraId="013C8A2F" w14:textId="77777777" w:rsidR="003D19E4" w:rsidRDefault="003D19E4" w:rsidP="00F5136B">
      <w:pPr>
        <w:widowControl w:val="0"/>
        <w:spacing w:after="0" w:line="23" w:lineRule="atLeast"/>
        <w:ind w:firstLine="708"/>
        <w:jc w:val="center"/>
        <w:rPr>
          <w:rFonts w:ascii="Times New Roman" w:eastAsia="Times New Roman" w:hAnsi="Times New Roman" w:cs="Times New Roman"/>
          <w:sz w:val="26"/>
          <w:szCs w:val="26"/>
        </w:rPr>
      </w:pPr>
    </w:p>
    <w:p w14:paraId="610E7AE9" w14:textId="77777777" w:rsidR="00BB2212" w:rsidRPr="00345678" w:rsidRDefault="00BB2212" w:rsidP="00BB2212">
      <w:pPr>
        <w:widowControl w:val="0"/>
        <w:spacing w:after="0"/>
        <w:ind w:firstLine="709"/>
        <w:jc w:val="both"/>
        <w:rPr>
          <w:rFonts w:ascii="Times New Roman" w:hAnsi="Times New Roman" w:cs="Times New Roman"/>
          <w:sz w:val="24"/>
          <w:szCs w:val="24"/>
        </w:rPr>
      </w:pPr>
      <w:r w:rsidRPr="00345678">
        <w:rPr>
          <w:rFonts w:ascii="Times New Roman" w:hAnsi="Times New Roman" w:cs="Times New Roman"/>
          <w:sz w:val="24"/>
          <w:szCs w:val="24"/>
          <w:shd w:val="clear" w:color="auto" w:fill="FFFFFF"/>
        </w:rPr>
        <w:lastRenderedPageBreak/>
        <w:t>Демонстрационный экзамен направлен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038E2985" w14:textId="77777777" w:rsidR="00BB2212" w:rsidRDefault="00AA3B51" w:rsidP="00AA3B51">
      <w:pPr>
        <w:widowControl w:val="0"/>
        <w:spacing w:after="0"/>
        <w:ind w:firstLine="709"/>
        <w:jc w:val="both"/>
        <w:rPr>
          <w:color w:val="464C55"/>
          <w:shd w:val="clear" w:color="auto" w:fill="FFFFFF"/>
        </w:rPr>
      </w:pPr>
      <w:r w:rsidRPr="002D0A15">
        <w:rPr>
          <w:rFonts w:ascii="Times New Roman" w:hAnsi="Times New Roman" w:cs="Times New Roman"/>
          <w:color w:val="000000" w:themeColor="text1"/>
          <w:sz w:val="24"/>
          <w:szCs w:val="24"/>
        </w:rPr>
        <w:t xml:space="preserve">Демонстрационный экзамен </w:t>
      </w:r>
      <w:r w:rsidRPr="002D0A15">
        <w:rPr>
          <w:rFonts w:ascii="Times New Roman" w:hAnsi="Times New Roman" w:cs="Times New Roman"/>
          <w:b/>
          <w:color w:val="000000" w:themeColor="text1"/>
          <w:sz w:val="24"/>
          <w:szCs w:val="24"/>
        </w:rPr>
        <w:t>профильного уровня</w:t>
      </w:r>
      <w:r w:rsidRPr="002D0A15">
        <w:rPr>
          <w:rFonts w:ascii="Times New Roman" w:hAnsi="Times New Roman" w:cs="Times New Roman"/>
          <w:color w:val="000000" w:themeColor="text1"/>
          <w:sz w:val="24"/>
          <w:szCs w:val="24"/>
        </w:rPr>
        <w:t xml:space="preserve"> </w:t>
      </w:r>
      <w:r w:rsidR="00345678">
        <w:rPr>
          <w:rFonts w:ascii="Times New Roman" w:hAnsi="Times New Roman" w:cs="Times New Roman"/>
          <w:color w:val="000000" w:themeColor="text1"/>
          <w:sz w:val="24"/>
          <w:szCs w:val="24"/>
        </w:rPr>
        <w:t>проводится по решению техникума</w:t>
      </w:r>
      <w:r w:rsidRPr="002D0A15">
        <w:rPr>
          <w:rFonts w:ascii="Times New Roman" w:hAnsi="Times New Roman" w:cs="Times New Roman"/>
          <w:color w:val="000000" w:themeColor="text1"/>
          <w:sz w:val="24"/>
          <w:szCs w:val="24"/>
        </w:rPr>
        <w:t xml:space="preserve">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2D0A15">
        <w:rPr>
          <w:rFonts w:ascii="Times New Roman" w:hAnsi="Times New Roman" w:cs="Times New Roman"/>
          <w:i/>
          <w:sz w:val="24"/>
          <w:szCs w:val="24"/>
        </w:rPr>
        <w:t>о сетевой форме реализации образовательных программ и (или) договора</w:t>
      </w:r>
      <w:r w:rsidRPr="002D0A15">
        <w:rPr>
          <w:rFonts w:ascii="Times New Roman" w:hAnsi="Times New Roman" w:cs="Times New Roman"/>
          <w:sz w:val="24"/>
          <w:szCs w:val="24"/>
        </w:rPr>
        <w:t xml:space="preserve"> </w:t>
      </w:r>
      <w:r w:rsidRPr="002D0A15">
        <w:rPr>
          <w:rFonts w:ascii="Times New Roman" w:hAnsi="Times New Roman" w:cs="Times New Roman"/>
          <w:color w:val="000000" w:themeColor="text1"/>
          <w:sz w:val="24"/>
          <w:szCs w:val="24"/>
        </w:rPr>
        <w:t>о практической подготовке обучающихся (далее - организации-партнеры).</w:t>
      </w:r>
      <w:r w:rsidR="00BB2212" w:rsidRPr="00BB2212">
        <w:rPr>
          <w:color w:val="464C55"/>
          <w:shd w:val="clear" w:color="auto" w:fill="FFFFFF"/>
        </w:rPr>
        <w:t xml:space="preserve"> </w:t>
      </w:r>
    </w:p>
    <w:p w14:paraId="7FDB83DE" w14:textId="77777777" w:rsidR="00AA3B51" w:rsidRPr="000A218B" w:rsidRDefault="00AA3B51" w:rsidP="00D277B6">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3.3. </w:t>
      </w:r>
      <w:r w:rsidRPr="000A218B">
        <w:rPr>
          <w:rFonts w:ascii="Times New Roman" w:hAnsi="Times New Roman" w:cs="Times New Roman"/>
          <w:sz w:val="24"/>
          <w:szCs w:val="24"/>
        </w:rPr>
        <w:t>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235ED077" w14:textId="77777777" w:rsidR="000A218B" w:rsidRPr="003A41A5" w:rsidRDefault="000A218B"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3A41A5">
        <w:rPr>
          <w:rFonts w:ascii="Times New Roman" w:hAnsi="Times New Roman" w:cs="Times New Roman"/>
          <w:sz w:val="24"/>
          <w:szCs w:val="24"/>
          <w:shd w:val="clear" w:color="auto" w:fill="FFFFFF"/>
        </w:rPr>
        <w:t xml:space="preserve">3.4. </w:t>
      </w:r>
      <w:r w:rsidR="00BB2212" w:rsidRPr="003A41A5">
        <w:rPr>
          <w:rFonts w:ascii="Times New Roman" w:hAnsi="Times New Roman" w:cs="Times New Roman"/>
          <w:sz w:val="24"/>
          <w:szCs w:val="24"/>
          <w:shd w:val="clear" w:color="auto" w:fill="FFFFFF"/>
        </w:rPr>
        <w:t xml:space="preserve">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07701F9A" w14:textId="77777777" w:rsidR="00BB2212" w:rsidRPr="003A41A5" w:rsidRDefault="00BB2212"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3A41A5">
        <w:rPr>
          <w:rFonts w:ascii="Times New Roman" w:hAnsi="Times New Roman" w:cs="Times New Roman"/>
          <w:sz w:val="24"/>
          <w:szCs w:val="24"/>
          <w:shd w:val="clear" w:color="auto" w:fill="FFFFFF"/>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3F8EC423" w14:textId="77777777" w:rsidR="00E352F8" w:rsidRPr="00E352F8" w:rsidRDefault="00E352F8" w:rsidP="00E352F8">
      <w:pPr>
        <w:widowControl w:val="0"/>
        <w:spacing w:after="0" w:line="23" w:lineRule="atLeast"/>
        <w:ind w:firstLine="708"/>
        <w:jc w:val="center"/>
        <w:rPr>
          <w:rFonts w:ascii="Times New Roman" w:eastAsia="Times New Roman" w:hAnsi="Times New Roman" w:cs="Times New Roman"/>
          <w:sz w:val="24"/>
          <w:szCs w:val="24"/>
        </w:rPr>
      </w:pPr>
    </w:p>
    <w:p w14:paraId="73791D86" w14:textId="468A37E2" w:rsidR="008F324D" w:rsidRPr="00E352F8" w:rsidRDefault="008F324D" w:rsidP="00E352F8">
      <w:pPr>
        <w:widowControl w:val="0"/>
        <w:spacing w:after="0" w:line="23" w:lineRule="atLeast"/>
        <w:ind w:firstLine="708"/>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Требование к продолжительности защиты дипломной работы</w:t>
      </w:r>
    </w:p>
    <w:p w14:paraId="29EB56F1" w14:textId="77777777" w:rsidR="00E352F8" w:rsidRPr="00875707" w:rsidRDefault="00E352F8" w:rsidP="008F324D">
      <w:pPr>
        <w:widowControl w:val="0"/>
        <w:spacing w:after="0" w:line="23" w:lineRule="atLeast"/>
        <w:ind w:firstLine="708"/>
        <w:jc w:val="both"/>
        <w:rPr>
          <w:rFonts w:ascii="Times New Roman" w:eastAsia="Times New Roman" w:hAnsi="Times New Roman" w:cs="Times New Roman"/>
          <w:sz w:val="24"/>
          <w:szCs w:val="24"/>
          <w:highlight w:val="yellow"/>
        </w:rPr>
      </w:pPr>
    </w:p>
    <w:tbl>
      <w:tblPr>
        <w:tblStyle w:val="a4"/>
        <w:tblW w:w="0" w:type="auto"/>
        <w:tblLook w:val="04A0" w:firstRow="1" w:lastRow="0" w:firstColumn="1" w:lastColumn="0" w:noHBand="0" w:noVBand="1"/>
      </w:tblPr>
      <w:tblGrid>
        <w:gridCol w:w="2392"/>
        <w:gridCol w:w="2393"/>
        <w:gridCol w:w="2393"/>
        <w:gridCol w:w="2393"/>
      </w:tblGrid>
      <w:tr w:rsidR="008F324D" w:rsidRPr="00875707" w14:paraId="4AA2E055" w14:textId="77777777" w:rsidTr="0082129D">
        <w:tc>
          <w:tcPr>
            <w:tcW w:w="2392" w:type="dxa"/>
            <w:vAlign w:val="center"/>
          </w:tcPr>
          <w:p w14:paraId="086EA1EF"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Вид аттестации</w:t>
            </w:r>
          </w:p>
        </w:tc>
        <w:tc>
          <w:tcPr>
            <w:tcW w:w="2393" w:type="dxa"/>
            <w:vAlign w:val="center"/>
          </w:tcPr>
          <w:p w14:paraId="1746F1DE"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Озвучивание отзыва руководителя</w:t>
            </w:r>
          </w:p>
        </w:tc>
        <w:tc>
          <w:tcPr>
            <w:tcW w:w="2393" w:type="dxa"/>
            <w:vAlign w:val="center"/>
          </w:tcPr>
          <w:p w14:paraId="17B9934A"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Выступление студента</w:t>
            </w:r>
          </w:p>
        </w:tc>
        <w:tc>
          <w:tcPr>
            <w:tcW w:w="2393" w:type="dxa"/>
            <w:vAlign w:val="center"/>
          </w:tcPr>
          <w:p w14:paraId="455435DB"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Ответы на вопросы ГЭК</w:t>
            </w:r>
          </w:p>
        </w:tc>
      </w:tr>
      <w:tr w:rsidR="008F324D" w:rsidRPr="008F324D" w14:paraId="26CFA380" w14:textId="77777777" w:rsidTr="0082129D">
        <w:tc>
          <w:tcPr>
            <w:tcW w:w="2392" w:type="dxa"/>
          </w:tcPr>
          <w:p w14:paraId="65850B8C"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ГИА</w:t>
            </w:r>
          </w:p>
        </w:tc>
        <w:tc>
          <w:tcPr>
            <w:tcW w:w="2393" w:type="dxa"/>
          </w:tcPr>
          <w:p w14:paraId="3C18DE90"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2 мин</w:t>
            </w:r>
          </w:p>
        </w:tc>
        <w:tc>
          <w:tcPr>
            <w:tcW w:w="2393" w:type="dxa"/>
          </w:tcPr>
          <w:p w14:paraId="211F18F3" w14:textId="5E9683C7" w:rsidR="008F324D" w:rsidRPr="00E352F8" w:rsidRDefault="00E352F8" w:rsidP="0082129D">
            <w:pPr>
              <w:widowControl w:val="0"/>
              <w:spacing w:line="23"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008F324D" w:rsidRPr="00E352F8">
              <w:rPr>
                <w:rFonts w:ascii="Times New Roman" w:eastAsia="Times New Roman" w:hAnsi="Times New Roman" w:cs="Times New Roman"/>
                <w:sz w:val="24"/>
                <w:szCs w:val="24"/>
              </w:rPr>
              <w:t>о 10 ми</w:t>
            </w:r>
            <w:r>
              <w:rPr>
                <w:rFonts w:ascii="Times New Roman" w:eastAsia="Times New Roman" w:hAnsi="Times New Roman" w:cs="Times New Roman"/>
                <w:sz w:val="24"/>
                <w:szCs w:val="24"/>
              </w:rPr>
              <w:t>н</w:t>
            </w:r>
          </w:p>
        </w:tc>
        <w:tc>
          <w:tcPr>
            <w:tcW w:w="2393" w:type="dxa"/>
          </w:tcPr>
          <w:p w14:paraId="410CE590"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До 10 мин</w:t>
            </w:r>
          </w:p>
        </w:tc>
      </w:tr>
    </w:tbl>
    <w:p w14:paraId="0F4A97BE" w14:textId="77777777" w:rsidR="00E352F8" w:rsidRDefault="00E352F8"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06C02558" w14:textId="352B8DD1" w:rsidR="00BB2212" w:rsidRDefault="000A218B"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A218B">
        <w:rPr>
          <w:rFonts w:ascii="Times New Roman" w:hAnsi="Times New Roman" w:cs="Times New Roman"/>
          <w:sz w:val="24"/>
          <w:szCs w:val="24"/>
          <w:shd w:val="clear" w:color="auto" w:fill="FFFFFF"/>
        </w:rPr>
        <w:t xml:space="preserve">3.5. </w:t>
      </w:r>
      <w:r w:rsidR="001A5B32">
        <w:rPr>
          <w:rFonts w:ascii="Times New Roman" w:hAnsi="Times New Roman" w:cs="Times New Roman"/>
          <w:sz w:val="24"/>
          <w:szCs w:val="24"/>
          <w:shd w:val="clear" w:color="auto" w:fill="FFFFFF"/>
        </w:rPr>
        <w:t xml:space="preserve">Тематика дипломных работ </w:t>
      </w:r>
      <w:r w:rsidR="00BB2212" w:rsidRPr="000A218B">
        <w:rPr>
          <w:rFonts w:ascii="Times New Roman" w:hAnsi="Times New Roman" w:cs="Times New Roman"/>
          <w:sz w:val="24"/>
          <w:szCs w:val="24"/>
          <w:shd w:val="clear" w:color="auto" w:fill="FFFFFF"/>
        </w:rPr>
        <w:t>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w:t>
      </w:r>
      <w:r w:rsidR="008F324D">
        <w:rPr>
          <w:rFonts w:ascii="Times New Roman" w:hAnsi="Times New Roman" w:cs="Times New Roman"/>
          <w:sz w:val="24"/>
          <w:szCs w:val="24"/>
          <w:shd w:val="clear" w:color="auto" w:fill="FFFFFF"/>
        </w:rPr>
        <w:t xml:space="preserve">менения. Тема дипломной работы </w:t>
      </w:r>
      <w:r w:rsidR="00BB2212" w:rsidRPr="000A218B">
        <w:rPr>
          <w:rFonts w:ascii="Times New Roman" w:hAnsi="Times New Roman" w:cs="Times New Roman"/>
          <w:sz w:val="24"/>
          <w:szCs w:val="24"/>
          <w:shd w:val="clear" w:color="auto" w:fill="FFFFFF"/>
        </w:rPr>
        <w:t>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6E7FC6B6" w14:textId="77777777" w:rsidR="00E352F8" w:rsidRPr="00A7542C" w:rsidRDefault="00E352F8" w:rsidP="000A218B">
      <w:pPr>
        <w:widowControl w:val="0"/>
        <w:autoSpaceDE w:val="0"/>
        <w:autoSpaceDN w:val="0"/>
        <w:adjustRightInd w:val="0"/>
        <w:spacing w:after="0" w:line="240" w:lineRule="auto"/>
        <w:ind w:firstLine="709"/>
        <w:jc w:val="both"/>
        <w:rPr>
          <w:rFonts w:ascii="Times New Roman" w:hAnsi="Times New Roman" w:cs="Times New Roman"/>
          <w:b/>
          <w:bCs/>
          <w:sz w:val="24"/>
          <w:szCs w:val="24"/>
          <w:shd w:val="clear" w:color="auto" w:fill="FFFFFF"/>
        </w:rPr>
      </w:pPr>
    </w:p>
    <w:p w14:paraId="14654B28" w14:textId="77777777" w:rsidR="000A218B" w:rsidRDefault="000A218B" w:rsidP="000A218B">
      <w:pPr>
        <w:widowControl w:val="0"/>
        <w:autoSpaceDE w:val="0"/>
        <w:autoSpaceDN w:val="0"/>
        <w:adjustRightInd w:val="0"/>
        <w:spacing w:after="0" w:line="240" w:lineRule="auto"/>
        <w:ind w:firstLine="709"/>
        <w:jc w:val="center"/>
        <w:rPr>
          <w:rFonts w:ascii="Times New Roman" w:hAnsi="Times New Roman" w:cs="Times New Roman"/>
          <w:sz w:val="24"/>
          <w:szCs w:val="24"/>
          <w:shd w:val="clear" w:color="auto" w:fill="FFFFFF"/>
        </w:rPr>
      </w:pPr>
      <w:r w:rsidRPr="00A7542C">
        <w:rPr>
          <w:rFonts w:ascii="Times New Roman" w:hAnsi="Times New Roman" w:cs="Times New Roman"/>
          <w:b/>
          <w:bCs/>
          <w:sz w:val="24"/>
          <w:szCs w:val="24"/>
          <w:shd w:val="clear" w:color="auto" w:fill="FFFFFF"/>
        </w:rPr>
        <w:t>Темы дипломных работ</w:t>
      </w:r>
    </w:p>
    <w:p w14:paraId="0A338B6E" w14:textId="77777777" w:rsidR="00A7542C" w:rsidRPr="000A218B" w:rsidRDefault="00A7542C" w:rsidP="000A218B">
      <w:pPr>
        <w:widowControl w:val="0"/>
        <w:autoSpaceDE w:val="0"/>
        <w:autoSpaceDN w:val="0"/>
        <w:adjustRightInd w:val="0"/>
        <w:spacing w:after="0" w:line="240" w:lineRule="auto"/>
        <w:ind w:firstLine="709"/>
        <w:jc w:val="center"/>
        <w:rPr>
          <w:rFonts w:ascii="Times New Roman" w:hAnsi="Times New Roman" w:cs="Times New Roman"/>
          <w:sz w:val="24"/>
          <w:szCs w:val="24"/>
          <w:shd w:val="clear" w:color="auto" w:fill="FFFFFF"/>
        </w:rPr>
      </w:pPr>
    </w:p>
    <w:tbl>
      <w:tblPr>
        <w:tblStyle w:val="a4"/>
        <w:tblW w:w="0" w:type="auto"/>
        <w:tblLook w:val="04A0" w:firstRow="1" w:lastRow="0" w:firstColumn="1" w:lastColumn="0" w:noHBand="0" w:noVBand="1"/>
      </w:tblPr>
      <w:tblGrid>
        <w:gridCol w:w="1101"/>
        <w:gridCol w:w="8470"/>
      </w:tblGrid>
      <w:tr w:rsidR="000A218B" w:rsidRPr="000A218B" w14:paraId="3F2018AF" w14:textId="77777777" w:rsidTr="000A218B">
        <w:tc>
          <w:tcPr>
            <w:tcW w:w="1101" w:type="dxa"/>
          </w:tcPr>
          <w:p w14:paraId="0D00FB20" w14:textId="77777777" w:rsidR="000A218B" w:rsidRPr="000A218B" w:rsidRDefault="000A218B" w:rsidP="00BB2212">
            <w:pPr>
              <w:widowControl w:val="0"/>
              <w:autoSpaceDE w:val="0"/>
              <w:autoSpaceDN w:val="0"/>
              <w:adjustRightInd w:val="0"/>
              <w:rPr>
                <w:rFonts w:ascii="Times New Roman" w:hAnsi="Times New Roman" w:cs="Times New Roman"/>
                <w:sz w:val="24"/>
                <w:szCs w:val="24"/>
                <w:shd w:val="clear" w:color="auto" w:fill="FFFFFF"/>
              </w:rPr>
            </w:pPr>
            <w:r w:rsidRPr="000A218B">
              <w:rPr>
                <w:rFonts w:ascii="Times New Roman" w:hAnsi="Times New Roman" w:cs="Times New Roman"/>
                <w:sz w:val="24"/>
                <w:szCs w:val="24"/>
                <w:shd w:val="clear" w:color="auto" w:fill="FFFFFF"/>
              </w:rPr>
              <w:t>№ п/п</w:t>
            </w:r>
          </w:p>
        </w:tc>
        <w:tc>
          <w:tcPr>
            <w:tcW w:w="8470" w:type="dxa"/>
          </w:tcPr>
          <w:p w14:paraId="79AEB9F0" w14:textId="77777777" w:rsidR="000A218B" w:rsidRPr="003D19E4" w:rsidRDefault="000A218B" w:rsidP="00BB2212">
            <w:pPr>
              <w:widowControl w:val="0"/>
              <w:autoSpaceDE w:val="0"/>
              <w:autoSpaceDN w:val="0"/>
              <w:adjustRightInd w:val="0"/>
              <w:rPr>
                <w:rFonts w:ascii="Times New Roman" w:hAnsi="Times New Roman" w:cs="Times New Roman"/>
                <w:color w:val="FF0000"/>
                <w:sz w:val="24"/>
                <w:szCs w:val="24"/>
                <w:shd w:val="clear" w:color="auto" w:fill="FFFFFF"/>
              </w:rPr>
            </w:pPr>
            <w:r w:rsidRPr="003D19E4">
              <w:rPr>
                <w:rFonts w:ascii="Times New Roman" w:hAnsi="Times New Roman" w:cs="Times New Roman"/>
                <w:color w:val="FF0000"/>
                <w:sz w:val="24"/>
                <w:szCs w:val="24"/>
                <w:shd w:val="clear" w:color="auto" w:fill="FFFFFF"/>
              </w:rPr>
              <w:t>Тема дипломной работы</w:t>
            </w:r>
          </w:p>
        </w:tc>
      </w:tr>
      <w:tr w:rsidR="00A7542C" w:rsidRPr="000A218B" w14:paraId="1781D43A" w14:textId="77777777" w:rsidTr="000A218B">
        <w:tc>
          <w:tcPr>
            <w:tcW w:w="1101" w:type="dxa"/>
          </w:tcPr>
          <w:p w14:paraId="4D5FCC0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w:t>
            </w:r>
          </w:p>
        </w:tc>
        <w:tc>
          <w:tcPr>
            <w:tcW w:w="8470" w:type="dxa"/>
          </w:tcPr>
          <w:p w14:paraId="4D66AEB8" w14:textId="77777777" w:rsidR="00A7542C" w:rsidRPr="003D19E4" w:rsidRDefault="00A7542C" w:rsidP="00A7542C">
            <w:pPr>
              <w:spacing w:line="276" w:lineRule="auto"/>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сортировки труб на механизированном </w:t>
            </w:r>
          </w:p>
          <w:p w14:paraId="6F227224" w14:textId="7749B93C"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складе</w:t>
            </w:r>
          </w:p>
        </w:tc>
      </w:tr>
      <w:tr w:rsidR="00A7542C" w:rsidRPr="000A218B" w14:paraId="35F19F48" w14:textId="77777777" w:rsidTr="000A218B">
        <w:tc>
          <w:tcPr>
            <w:tcW w:w="1101" w:type="dxa"/>
          </w:tcPr>
          <w:p w14:paraId="6AB7865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w:t>
            </w:r>
          </w:p>
        </w:tc>
        <w:tc>
          <w:tcPr>
            <w:tcW w:w="8470" w:type="dxa"/>
          </w:tcPr>
          <w:p w14:paraId="1DAAA110" w14:textId="501BFC71"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гладких труб</w:t>
            </w:r>
          </w:p>
        </w:tc>
      </w:tr>
      <w:tr w:rsidR="00A7542C" w:rsidRPr="000A218B" w14:paraId="04129362" w14:textId="77777777" w:rsidTr="000A218B">
        <w:tc>
          <w:tcPr>
            <w:tcW w:w="1101" w:type="dxa"/>
          </w:tcPr>
          <w:p w14:paraId="1178570A"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3</w:t>
            </w:r>
          </w:p>
        </w:tc>
        <w:tc>
          <w:tcPr>
            <w:tcW w:w="8470" w:type="dxa"/>
          </w:tcPr>
          <w:p w14:paraId="50AFD1DB" w14:textId="72AA2C86"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участке отделки  гладких труб</w:t>
            </w:r>
          </w:p>
        </w:tc>
      </w:tr>
      <w:tr w:rsidR="00A7542C" w:rsidRPr="000A218B" w14:paraId="78B2E801" w14:textId="77777777" w:rsidTr="000A218B">
        <w:tc>
          <w:tcPr>
            <w:tcW w:w="1101" w:type="dxa"/>
          </w:tcPr>
          <w:p w14:paraId="57ACBB64"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4</w:t>
            </w:r>
          </w:p>
        </w:tc>
        <w:tc>
          <w:tcPr>
            <w:tcW w:w="8470" w:type="dxa"/>
          </w:tcPr>
          <w:p w14:paraId="189DCC4A" w14:textId="5D23E132"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термической обработки труб</w:t>
            </w:r>
          </w:p>
        </w:tc>
      </w:tr>
      <w:tr w:rsidR="00A7542C" w:rsidRPr="000A218B" w14:paraId="6C067FDC" w14:textId="77777777" w:rsidTr="000A218B">
        <w:tc>
          <w:tcPr>
            <w:tcW w:w="1101" w:type="dxa"/>
          </w:tcPr>
          <w:p w14:paraId="027B6641"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5</w:t>
            </w:r>
          </w:p>
        </w:tc>
        <w:tc>
          <w:tcPr>
            <w:tcW w:w="8470" w:type="dxa"/>
          </w:tcPr>
          <w:p w14:paraId="530E70B4" w14:textId="74C3ADC8"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207BC710" w14:textId="77777777" w:rsidTr="000A218B">
        <w:tc>
          <w:tcPr>
            <w:tcW w:w="1101" w:type="dxa"/>
          </w:tcPr>
          <w:p w14:paraId="5063FCE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lastRenderedPageBreak/>
              <w:t>6</w:t>
            </w:r>
          </w:p>
        </w:tc>
        <w:tc>
          <w:tcPr>
            <w:tcW w:w="8470" w:type="dxa"/>
          </w:tcPr>
          <w:p w14:paraId="26EB006B" w14:textId="0FE7AE43"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складирования, укладки и </w:t>
            </w:r>
            <w:proofErr w:type="spellStart"/>
            <w:r w:rsidRPr="003D19E4">
              <w:rPr>
                <w:rFonts w:ascii="Times New Roman" w:hAnsi="Times New Roman" w:cs="Times New Roman"/>
                <w:color w:val="FF0000"/>
                <w:sz w:val="24"/>
                <w:szCs w:val="24"/>
                <w:lang w:eastAsia="en-US"/>
              </w:rPr>
              <w:t>штабелирования</w:t>
            </w:r>
            <w:proofErr w:type="spellEnd"/>
            <w:r w:rsidRPr="003D19E4">
              <w:rPr>
                <w:rFonts w:ascii="Times New Roman" w:hAnsi="Times New Roman" w:cs="Times New Roman"/>
                <w:color w:val="FF0000"/>
                <w:sz w:val="24"/>
                <w:szCs w:val="24"/>
                <w:lang w:eastAsia="en-US"/>
              </w:rPr>
              <w:t xml:space="preserve"> труб.</w:t>
            </w:r>
          </w:p>
        </w:tc>
      </w:tr>
      <w:tr w:rsidR="00A7542C" w:rsidRPr="000A218B" w14:paraId="64B93E55" w14:textId="77777777" w:rsidTr="000A218B">
        <w:tc>
          <w:tcPr>
            <w:tcW w:w="1101" w:type="dxa"/>
          </w:tcPr>
          <w:p w14:paraId="4790818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7</w:t>
            </w:r>
          </w:p>
        </w:tc>
        <w:tc>
          <w:tcPr>
            <w:tcW w:w="8470" w:type="dxa"/>
          </w:tcPr>
          <w:p w14:paraId="0DC54A1F" w14:textId="3091DFCB"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производства труб на экспортном участке </w:t>
            </w:r>
          </w:p>
        </w:tc>
      </w:tr>
      <w:tr w:rsidR="00A7542C" w:rsidRPr="000A218B" w14:paraId="67C51306" w14:textId="77777777" w:rsidTr="000A218B">
        <w:tc>
          <w:tcPr>
            <w:tcW w:w="1101" w:type="dxa"/>
          </w:tcPr>
          <w:p w14:paraId="31993020"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8</w:t>
            </w:r>
          </w:p>
        </w:tc>
        <w:tc>
          <w:tcPr>
            <w:tcW w:w="8470" w:type="dxa"/>
          </w:tcPr>
          <w:p w14:paraId="5CD80F05" w14:textId="17FFF9CD"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35B85C1E" w14:textId="77777777" w:rsidTr="000A218B">
        <w:tc>
          <w:tcPr>
            <w:tcW w:w="1101" w:type="dxa"/>
          </w:tcPr>
          <w:p w14:paraId="0E77AFB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9</w:t>
            </w:r>
          </w:p>
        </w:tc>
        <w:tc>
          <w:tcPr>
            <w:tcW w:w="8470" w:type="dxa"/>
          </w:tcPr>
          <w:p w14:paraId="209CAD7D" w14:textId="0715AB87"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398591DB" w14:textId="77777777" w:rsidTr="000A218B">
        <w:tc>
          <w:tcPr>
            <w:tcW w:w="1101" w:type="dxa"/>
          </w:tcPr>
          <w:p w14:paraId="7CB2BE3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10</w:t>
            </w:r>
          </w:p>
        </w:tc>
        <w:tc>
          <w:tcPr>
            <w:tcW w:w="8470" w:type="dxa"/>
          </w:tcPr>
          <w:p w14:paraId="70384395" w14:textId="7FAA4218"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теплоизолированных труб.</w:t>
            </w:r>
          </w:p>
        </w:tc>
      </w:tr>
      <w:tr w:rsidR="00A7542C" w:rsidRPr="000A218B" w14:paraId="239EE136" w14:textId="77777777" w:rsidTr="000A218B">
        <w:tc>
          <w:tcPr>
            <w:tcW w:w="1101" w:type="dxa"/>
          </w:tcPr>
          <w:p w14:paraId="54395998"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11</w:t>
            </w:r>
          </w:p>
        </w:tc>
        <w:tc>
          <w:tcPr>
            <w:tcW w:w="8470" w:type="dxa"/>
          </w:tcPr>
          <w:p w14:paraId="372F10A8" w14:textId="1409DB3E"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контроля качества труб на участке отделки  гладких труб.</w:t>
            </w:r>
          </w:p>
        </w:tc>
      </w:tr>
      <w:tr w:rsidR="00A7542C" w:rsidRPr="000A218B" w14:paraId="7515E1EF" w14:textId="77777777" w:rsidTr="000A218B">
        <w:tc>
          <w:tcPr>
            <w:tcW w:w="1101" w:type="dxa"/>
          </w:tcPr>
          <w:p w14:paraId="2132A8D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12</w:t>
            </w:r>
          </w:p>
        </w:tc>
        <w:tc>
          <w:tcPr>
            <w:tcW w:w="8470" w:type="dxa"/>
          </w:tcPr>
          <w:p w14:paraId="2F83F9E0" w14:textId="1BB73B5B"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Организация процесса приемочного контроля на складе готовой продукции.</w:t>
            </w:r>
          </w:p>
        </w:tc>
      </w:tr>
      <w:tr w:rsidR="00A7542C" w:rsidRPr="000A218B" w14:paraId="63F8A935" w14:textId="77777777" w:rsidTr="000A218B">
        <w:tc>
          <w:tcPr>
            <w:tcW w:w="1101" w:type="dxa"/>
          </w:tcPr>
          <w:p w14:paraId="63898CA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13</w:t>
            </w:r>
          </w:p>
        </w:tc>
        <w:tc>
          <w:tcPr>
            <w:tcW w:w="8470" w:type="dxa"/>
          </w:tcPr>
          <w:p w14:paraId="2EE6B69E" w14:textId="6FBF9271"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контроля качества теплоизолированных труб </w:t>
            </w:r>
          </w:p>
        </w:tc>
      </w:tr>
      <w:tr w:rsidR="00A7542C" w:rsidRPr="000A218B" w14:paraId="4733B88A" w14:textId="77777777" w:rsidTr="000A218B">
        <w:tc>
          <w:tcPr>
            <w:tcW w:w="1101" w:type="dxa"/>
          </w:tcPr>
          <w:p w14:paraId="55803FFA"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14</w:t>
            </w:r>
          </w:p>
        </w:tc>
        <w:tc>
          <w:tcPr>
            <w:tcW w:w="8470" w:type="dxa"/>
          </w:tcPr>
          <w:p w14:paraId="7D9EC738" w14:textId="77777777" w:rsidR="00A7542C" w:rsidRPr="003D19E4" w:rsidRDefault="00A7542C" w:rsidP="00A7542C">
            <w:pPr>
              <w:spacing w:line="276" w:lineRule="auto"/>
              <w:rPr>
                <w:rFonts w:ascii="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сортировки труб на механизированном </w:t>
            </w:r>
          </w:p>
          <w:p w14:paraId="34233EF9" w14:textId="4F4DB910"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складе</w:t>
            </w:r>
          </w:p>
        </w:tc>
      </w:tr>
      <w:tr w:rsidR="00A7542C" w:rsidRPr="000A218B" w14:paraId="65598363" w14:textId="77777777" w:rsidTr="000A218B">
        <w:tc>
          <w:tcPr>
            <w:tcW w:w="1101" w:type="dxa"/>
          </w:tcPr>
          <w:p w14:paraId="263B570F"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15</w:t>
            </w:r>
          </w:p>
        </w:tc>
        <w:tc>
          <w:tcPr>
            <w:tcW w:w="8470" w:type="dxa"/>
          </w:tcPr>
          <w:p w14:paraId="4D879485" w14:textId="5ED605A6"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складирования, укладки и </w:t>
            </w:r>
            <w:proofErr w:type="spellStart"/>
            <w:r w:rsidRPr="003D19E4">
              <w:rPr>
                <w:rFonts w:ascii="Times New Roman" w:hAnsi="Times New Roman" w:cs="Times New Roman"/>
                <w:color w:val="FF0000"/>
                <w:sz w:val="24"/>
                <w:szCs w:val="24"/>
                <w:lang w:eastAsia="en-US"/>
              </w:rPr>
              <w:t>штабелирования</w:t>
            </w:r>
            <w:proofErr w:type="spellEnd"/>
            <w:r w:rsidRPr="003D19E4">
              <w:rPr>
                <w:rFonts w:ascii="Times New Roman" w:hAnsi="Times New Roman" w:cs="Times New Roman"/>
                <w:color w:val="FF0000"/>
                <w:sz w:val="24"/>
                <w:szCs w:val="24"/>
                <w:lang w:eastAsia="en-US"/>
              </w:rPr>
              <w:t xml:space="preserve"> труб.</w:t>
            </w:r>
          </w:p>
        </w:tc>
      </w:tr>
      <w:tr w:rsidR="00A7542C" w:rsidRPr="000A218B" w14:paraId="298390A9" w14:textId="77777777" w:rsidTr="000A218B">
        <w:tc>
          <w:tcPr>
            <w:tcW w:w="1101" w:type="dxa"/>
          </w:tcPr>
          <w:p w14:paraId="36125B56"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16</w:t>
            </w:r>
          </w:p>
        </w:tc>
        <w:tc>
          <w:tcPr>
            <w:tcW w:w="8470" w:type="dxa"/>
          </w:tcPr>
          <w:p w14:paraId="7946BB12" w14:textId="484B2C01"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участке отделки труб</w:t>
            </w:r>
          </w:p>
        </w:tc>
      </w:tr>
      <w:tr w:rsidR="00A7542C" w:rsidRPr="000A218B" w14:paraId="3204CFF9" w14:textId="77777777" w:rsidTr="000A218B">
        <w:tc>
          <w:tcPr>
            <w:tcW w:w="1101" w:type="dxa"/>
          </w:tcPr>
          <w:p w14:paraId="37516542"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17</w:t>
            </w:r>
          </w:p>
        </w:tc>
        <w:tc>
          <w:tcPr>
            <w:tcW w:w="8470" w:type="dxa"/>
          </w:tcPr>
          <w:p w14:paraId="48A661DA" w14:textId="737766C0"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погрузки, разгрузки и складирования труб</w:t>
            </w:r>
          </w:p>
        </w:tc>
      </w:tr>
      <w:tr w:rsidR="00A7542C" w:rsidRPr="000A218B" w14:paraId="46B95391" w14:textId="77777777" w:rsidTr="000A218B">
        <w:tc>
          <w:tcPr>
            <w:tcW w:w="1101" w:type="dxa"/>
          </w:tcPr>
          <w:p w14:paraId="7DAB4CE2"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18</w:t>
            </w:r>
          </w:p>
        </w:tc>
        <w:tc>
          <w:tcPr>
            <w:tcW w:w="8470" w:type="dxa"/>
          </w:tcPr>
          <w:p w14:paraId="2FB17A9B" w14:textId="12B22B88"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погрузки, разгрузки и складирования труб.</w:t>
            </w:r>
          </w:p>
        </w:tc>
      </w:tr>
      <w:tr w:rsidR="00A7542C" w:rsidRPr="000A218B" w14:paraId="56FE380E" w14:textId="77777777" w:rsidTr="000A218B">
        <w:tc>
          <w:tcPr>
            <w:tcW w:w="1101" w:type="dxa"/>
          </w:tcPr>
          <w:p w14:paraId="4EC7B18C"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19</w:t>
            </w:r>
          </w:p>
        </w:tc>
        <w:tc>
          <w:tcPr>
            <w:tcW w:w="8470" w:type="dxa"/>
          </w:tcPr>
          <w:p w14:paraId="5DF339D3" w14:textId="2ED8B3BA"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термической обработки труб</w:t>
            </w:r>
          </w:p>
        </w:tc>
      </w:tr>
      <w:tr w:rsidR="00A7542C" w:rsidRPr="000A218B" w14:paraId="5490BBCD" w14:textId="77777777" w:rsidTr="000A218B">
        <w:tc>
          <w:tcPr>
            <w:tcW w:w="1101" w:type="dxa"/>
          </w:tcPr>
          <w:p w14:paraId="71B95A35"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20</w:t>
            </w:r>
          </w:p>
        </w:tc>
        <w:tc>
          <w:tcPr>
            <w:tcW w:w="8470" w:type="dxa"/>
          </w:tcPr>
          <w:p w14:paraId="6EC69D62" w14:textId="54F435F7"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механизированном складе</w:t>
            </w:r>
          </w:p>
        </w:tc>
      </w:tr>
      <w:tr w:rsidR="00A7542C" w:rsidRPr="000A218B" w14:paraId="795EB99F" w14:textId="77777777" w:rsidTr="000A218B">
        <w:tc>
          <w:tcPr>
            <w:tcW w:w="1101" w:type="dxa"/>
          </w:tcPr>
          <w:p w14:paraId="4F818369"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21</w:t>
            </w:r>
          </w:p>
        </w:tc>
        <w:tc>
          <w:tcPr>
            <w:tcW w:w="8470" w:type="dxa"/>
          </w:tcPr>
          <w:p w14:paraId="369B281D" w14:textId="6B8548E0"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горячего проката труб</w:t>
            </w:r>
          </w:p>
        </w:tc>
      </w:tr>
      <w:tr w:rsidR="00A7542C" w:rsidRPr="000A218B" w14:paraId="32C6BD73" w14:textId="77777777" w:rsidTr="000A218B">
        <w:tc>
          <w:tcPr>
            <w:tcW w:w="1101" w:type="dxa"/>
          </w:tcPr>
          <w:p w14:paraId="420407D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22</w:t>
            </w:r>
          </w:p>
        </w:tc>
        <w:tc>
          <w:tcPr>
            <w:tcW w:w="8470" w:type="dxa"/>
          </w:tcPr>
          <w:p w14:paraId="2FAD9F58" w14:textId="6B05BB1B"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подготовки трубной заготовки к прокату.</w:t>
            </w:r>
          </w:p>
        </w:tc>
      </w:tr>
      <w:tr w:rsidR="00A7542C" w:rsidRPr="000A218B" w14:paraId="0291BA14" w14:textId="77777777" w:rsidTr="000A218B">
        <w:tc>
          <w:tcPr>
            <w:tcW w:w="1101" w:type="dxa"/>
          </w:tcPr>
          <w:p w14:paraId="0D5EAD6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23</w:t>
            </w:r>
          </w:p>
        </w:tc>
        <w:tc>
          <w:tcPr>
            <w:tcW w:w="8470" w:type="dxa"/>
          </w:tcPr>
          <w:p w14:paraId="042E62D2" w14:textId="3A76AECF"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контроля качества готовой продукции. </w:t>
            </w:r>
          </w:p>
        </w:tc>
      </w:tr>
    </w:tbl>
    <w:p w14:paraId="1035DFF0" w14:textId="77777777" w:rsidR="00A7542C" w:rsidRDefault="00A7542C" w:rsidP="00BB2212">
      <w:pPr>
        <w:widowControl w:val="0"/>
        <w:shd w:val="clear" w:color="auto" w:fill="FFFFFF"/>
        <w:spacing w:after="0" w:line="240" w:lineRule="auto"/>
        <w:ind w:firstLine="709"/>
        <w:rPr>
          <w:rFonts w:ascii="Times New Roman" w:eastAsia="Times New Roman" w:hAnsi="Times New Roman" w:cs="Times New Roman"/>
          <w:sz w:val="24"/>
          <w:szCs w:val="24"/>
          <w:highlight w:val="yellow"/>
        </w:rPr>
      </w:pPr>
    </w:p>
    <w:p w14:paraId="2B9C560D" w14:textId="7678B7F3" w:rsidR="00BB2212" w:rsidRPr="00462811" w:rsidRDefault="000A218B" w:rsidP="003D19E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3.6. </w:t>
      </w:r>
      <w:r w:rsidR="00BB2212" w:rsidRPr="00462811">
        <w:rPr>
          <w:rFonts w:ascii="Times New Roman" w:eastAsia="Times New Roman" w:hAnsi="Times New Roman" w:cs="Times New Roman"/>
          <w:sz w:val="24"/>
          <w:szCs w:val="24"/>
        </w:rPr>
        <w:t xml:space="preserve">Для подготовки </w:t>
      </w:r>
      <w:r w:rsidR="008F324D" w:rsidRPr="00462811">
        <w:rPr>
          <w:rFonts w:ascii="Times New Roman" w:eastAsia="Times New Roman" w:hAnsi="Times New Roman" w:cs="Times New Roman"/>
          <w:sz w:val="24"/>
          <w:szCs w:val="24"/>
        </w:rPr>
        <w:t xml:space="preserve">дипломной работы </w:t>
      </w:r>
      <w:r w:rsidR="00BB2212" w:rsidRPr="00462811">
        <w:rPr>
          <w:rFonts w:ascii="Times New Roman" w:eastAsia="Times New Roman" w:hAnsi="Times New Roman" w:cs="Times New Roman"/>
          <w:sz w:val="24"/>
          <w:szCs w:val="24"/>
        </w:rPr>
        <w:t>выпускнику назначается руководитель и при необходимости консультанты, оказывающие выпускнику методическую поддержку.</w:t>
      </w:r>
    </w:p>
    <w:p w14:paraId="279E00D3" w14:textId="77777777" w:rsidR="00BB2212" w:rsidRPr="00345678" w:rsidRDefault="00BB2212" w:rsidP="003D19E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Закрепление за выпускниками тем дипломных проектов (работ), назначение руководителей и консультантов осуществляется </w:t>
      </w:r>
      <w:r w:rsidR="00DD0D8C">
        <w:rPr>
          <w:rFonts w:ascii="Times New Roman" w:eastAsia="Times New Roman" w:hAnsi="Times New Roman" w:cs="Times New Roman"/>
          <w:sz w:val="24"/>
          <w:szCs w:val="24"/>
        </w:rPr>
        <w:t>приказом директора техникума</w:t>
      </w:r>
    </w:p>
    <w:p w14:paraId="73926FCC" w14:textId="77777777" w:rsidR="00AA3B51" w:rsidRPr="002D0A15" w:rsidRDefault="00AA3B51" w:rsidP="00AA3B51">
      <w:pPr>
        <w:widowControl w:val="0"/>
        <w:spacing w:after="0"/>
        <w:ind w:firstLine="709"/>
        <w:jc w:val="both"/>
        <w:rPr>
          <w:rFonts w:ascii="Times New Roman" w:hAnsi="Times New Roman" w:cs="Times New Roman"/>
          <w:sz w:val="24"/>
          <w:szCs w:val="24"/>
        </w:rPr>
      </w:pPr>
    </w:p>
    <w:p w14:paraId="53D7DA72" w14:textId="16E4A733" w:rsidR="00AA3B51" w:rsidRPr="00A7542C" w:rsidRDefault="00AA3B51" w:rsidP="003D19E4">
      <w:pPr>
        <w:pStyle w:val="a5"/>
        <w:widowControl w:val="0"/>
        <w:numPr>
          <w:ilvl w:val="0"/>
          <w:numId w:val="5"/>
        </w:numPr>
        <w:autoSpaceDE w:val="0"/>
        <w:autoSpaceDN w:val="0"/>
        <w:adjustRightInd w:val="0"/>
        <w:spacing w:after="0" w:line="23" w:lineRule="atLeast"/>
        <w:ind w:left="0" w:firstLine="426"/>
        <w:jc w:val="center"/>
        <w:rPr>
          <w:rFonts w:ascii="Times New Roman" w:eastAsia="Times New Roman" w:hAnsi="Times New Roman" w:cs="Times New Roman"/>
          <w:b/>
          <w:sz w:val="24"/>
          <w:szCs w:val="24"/>
        </w:rPr>
      </w:pPr>
      <w:r w:rsidRPr="00A7542C">
        <w:rPr>
          <w:rFonts w:ascii="Times New Roman" w:eastAsia="Times New Roman" w:hAnsi="Times New Roman" w:cs="Times New Roman"/>
          <w:b/>
          <w:sz w:val="24"/>
          <w:szCs w:val="24"/>
        </w:rPr>
        <w:t>УСЛОВИЯ ПОДГОТОВКИ И ПРОВЕДЕНИЯ ДЕМОНСТРАЦИОННОГО ЭКЗАМЕНА</w:t>
      </w:r>
    </w:p>
    <w:p w14:paraId="2F101439" w14:textId="77777777" w:rsidR="00A7542C" w:rsidRPr="00A7542C" w:rsidRDefault="00A7542C" w:rsidP="00A7542C">
      <w:pPr>
        <w:pStyle w:val="a5"/>
        <w:widowControl w:val="0"/>
        <w:autoSpaceDE w:val="0"/>
        <w:autoSpaceDN w:val="0"/>
        <w:adjustRightInd w:val="0"/>
        <w:spacing w:after="0" w:line="23" w:lineRule="atLeast"/>
        <w:rPr>
          <w:rFonts w:ascii="Times New Roman" w:eastAsia="Times New Roman" w:hAnsi="Times New Roman" w:cs="Times New Roman"/>
          <w:b/>
          <w:sz w:val="24"/>
          <w:szCs w:val="24"/>
        </w:rPr>
      </w:pPr>
    </w:p>
    <w:p w14:paraId="1AE432A4"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Pr="002D0A15">
        <w:rPr>
          <w:rFonts w:ascii="Times New Roman" w:eastAsia="Times New Roman" w:hAnsi="Times New Roman" w:cs="Times New Roman"/>
          <w:sz w:val="24"/>
          <w:szCs w:val="24"/>
        </w:rPr>
        <w:t>В целях определения соответствия результатов освоения выпускни</w:t>
      </w:r>
      <w:r w:rsidR="00D277B6">
        <w:rPr>
          <w:rFonts w:ascii="Times New Roman" w:eastAsia="Times New Roman" w:hAnsi="Times New Roman" w:cs="Times New Roman"/>
          <w:sz w:val="24"/>
          <w:szCs w:val="24"/>
        </w:rPr>
        <w:t xml:space="preserve">ками образовательной программы </w:t>
      </w:r>
      <w:hyperlink r:id="rId18" w:history="1">
        <w:r w:rsidR="00534931" w:rsidRPr="00A7542C">
          <w:rPr>
            <w:rStyle w:val="a7"/>
            <w:rFonts w:ascii="Times New Roman" w:hAnsi="Times New Roman" w:cs="Times New Roman"/>
            <w:color w:val="000000" w:themeColor="text1"/>
            <w:sz w:val="24"/>
            <w:szCs w:val="24"/>
          </w:rPr>
          <w:t>22.02.06</w:t>
        </w:r>
      </w:hyperlink>
      <w:r w:rsidR="00534931" w:rsidRPr="00A7542C">
        <w:rPr>
          <w:rFonts w:ascii="Times New Roman" w:hAnsi="Times New Roman" w:cs="Times New Roman"/>
          <w:color w:val="000000" w:themeColor="text1"/>
          <w:sz w:val="24"/>
          <w:szCs w:val="24"/>
        </w:rPr>
        <w:t xml:space="preserve"> Сварочное производство</w:t>
      </w:r>
      <w:r w:rsidR="00534931" w:rsidRPr="002D0A15">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соответствующей ФГОС СПО ГИА проводится государственными экзаменационными комиссиями (далее ГЭК)</w:t>
      </w:r>
    </w:p>
    <w:p w14:paraId="3F776E48" w14:textId="3DFF8A73"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Pr="002D0A15">
        <w:rPr>
          <w:rFonts w:ascii="Times New Roman" w:eastAsia="Times New Roman" w:hAnsi="Times New Roman" w:cs="Times New Roman"/>
          <w:sz w:val="24"/>
          <w:szCs w:val="24"/>
        </w:rPr>
        <w:t>ГЭК формируется из числа педагогических работник</w:t>
      </w:r>
      <w:r w:rsidR="003D19E4">
        <w:rPr>
          <w:rFonts w:ascii="Times New Roman" w:eastAsia="Times New Roman" w:hAnsi="Times New Roman" w:cs="Times New Roman"/>
          <w:sz w:val="24"/>
          <w:szCs w:val="24"/>
        </w:rPr>
        <w:t xml:space="preserve">ов образовательных организаций </w:t>
      </w:r>
      <w:r w:rsidRPr="002D0A15">
        <w:rPr>
          <w:rFonts w:ascii="Times New Roman" w:eastAsia="Times New Roman" w:hAnsi="Times New Roman" w:cs="Times New Roman"/>
          <w:sz w:val="24"/>
          <w:szCs w:val="24"/>
        </w:rPr>
        <w:t>лиц</w:t>
      </w:r>
      <w:r w:rsidR="003D19E4">
        <w:rPr>
          <w:rFonts w:ascii="Times New Roman" w:eastAsia="Times New Roman" w:hAnsi="Times New Roman" w:cs="Times New Roman"/>
          <w:sz w:val="24"/>
          <w:szCs w:val="24"/>
        </w:rPr>
        <w:t>,</w:t>
      </w:r>
      <w:r w:rsidRPr="002D0A15">
        <w:rPr>
          <w:rFonts w:ascii="Times New Roman" w:eastAsia="Times New Roman" w:hAnsi="Times New Roman" w:cs="Times New Roman"/>
          <w:sz w:val="24"/>
          <w:szCs w:val="24"/>
        </w:rPr>
        <w:t xml:space="preserve"> приглашенных из сторонних организаций, в том числе:</w:t>
      </w:r>
    </w:p>
    <w:p w14:paraId="63CE9C8A" w14:textId="39EECBF9"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педагогических работников;</w:t>
      </w:r>
    </w:p>
    <w:p w14:paraId="085858EA" w14:textId="2D84E7CA"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представителей организаций –</w:t>
      </w:r>
      <w:r w:rsidR="000A218B">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партнеров, направление деятельности которых, соответствует области профессиональной деятельности, к которой относятся выпускники;</w:t>
      </w:r>
    </w:p>
    <w:p w14:paraId="4057C95F" w14:textId="1318F715"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w:t>
      </w:r>
      <w:r w:rsidR="00AA3B51">
        <w:rPr>
          <w:rFonts w:ascii="Times New Roman" w:eastAsia="Times New Roman" w:hAnsi="Times New Roman" w:cs="Times New Roman"/>
          <w:sz w:val="24"/>
          <w:szCs w:val="24"/>
        </w:rPr>
        <w:t>. В</w:t>
      </w:r>
      <w:r w:rsidR="00AA3B51" w:rsidRPr="002D0A15">
        <w:rPr>
          <w:rFonts w:ascii="Times New Roman" w:eastAsia="Times New Roman" w:hAnsi="Times New Roman" w:cs="Times New Roman"/>
          <w:sz w:val="24"/>
          <w:szCs w:val="24"/>
        </w:rPr>
        <w:t xml:space="preserve"> составе ГЭК создается экспертная группа из числа экспертов.</w:t>
      </w:r>
    </w:p>
    <w:p w14:paraId="02D51C7B"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4.3. </w:t>
      </w:r>
      <w:r w:rsidRPr="002D0A15">
        <w:rPr>
          <w:rFonts w:ascii="Times New Roman" w:eastAsia="Times New Roman" w:hAnsi="Times New Roman" w:cs="Times New Roman"/>
          <w:sz w:val="24"/>
          <w:szCs w:val="24"/>
        </w:rPr>
        <w:t>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44B23B6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 xml:space="preserve">ГЭК возглавляет председатель, который организует и контролирует деятельность </w:t>
      </w:r>
      <w:r w:rsidRPr="002D0A15">
        <w:rPr>
          <w:rFonts w:ascii="Times New Roman" w:eastAsia="Times New Roman" w:hAnsi="Times New Roman" w:cs="Times New Roman"/>
          <w:sz w:val="24"/>
          <w:szCs w:val="24"/>
        </w:rPr>
        <w:lastRenderedPageBreak/>
        <w:t>ГЭК, обеспечивает единство требований, предъявляемых выпускникам.</w:t>
      </w:r>
    </w:p>
    <w:p w14:paraId="049EACE7"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Председатель ГЭК утверждается не позднее 20 декабря текущего года</w:t>
      </w:r>
      <w:r>
        <w:rPr>
          <w:rFonts w:ascii="Times New Roman" w:eastAsia="Times New Roman" w:hAnsi="Times New Roman" w:cs="Times New Roman"/>
          <w:sz w:val="24"/>
          <w:szCs w:val="24"/>
        </w:rPr>
        <w:t xml:space="preserve"> на следующий календарный год (</w:t>
      </w:r>
      <w:r w:rsidRPr="002D0A15">
        <w:rPr>
          <w:rFonts w:ascii="Times New Roman" w:eastAsia="Times New Roman" w:hAnsi="Times New Roman" w:cs="Times New Roman"/>
          <w:sz w:val="24"/>
          <w:szCs w:val="24"/>
        </w:rPr>
        <w:t>с 1 января по 31 декабря)</w:t>
      </w:r>
    </w:p>
    <w:p w14:paraId="565BDE67" w14:textId="35DA0F11" w:rsidR="00AA3B51" w:rsidRPr="002D0A15" w:rsidRDefault="001A5B32"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Председателем ГЭК техникума</w:t>
      </w:r>
      <w:r w:rsidR="003D19E4">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утверждается лицо, не работающее в образовательной организации, из числа:</w:t>
      </w:r>
    </w:p>
    <w:p w14:paraId="1D6FF002" w14:textId="0980D353"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Руководителе</w:t>
      </w:r>
      <w:r>
        <w:rPr>
          <w:rFonts w:ascii="Times New Roman" w:eastAsia="Times New Roman" w:hAnsi="Times New Roman" w:cs="Times New Roman"/>
          <w:sz w:val="24"/>
          <w:szCs w:val="24"/>
        </w:rPr>
        <w:t>й ил</w:t>
      </w:r>
      <w:r w:rsidRPr="002D0A15">
        <w:rPr>
          <w:rFonts w:ascii="Times New Roman" w:eastAsia="Times New Roman" w:hAnsi="Times New Roman" w:cs="Times New Roman"/>
          <w:sz w:val="24"/>
          <w:szCs w:val="24"/>
        </w:rPr>
        <w:t>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w:t>
      </w:r>
      <w:r w:rsidR="003D19E4">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6A57475A" w14:textId="77777777" w:rsidR="00AA3B51"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Руководитель образовательной организации является заместителем председателя ГЭК.</w:t>
      </w:r>
    </w:p>
    <w:p w14:paraId="3159449A"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48A999EB"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2D829B46"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4.4. </w:t>
      </w:r>
      <w:r w:rsidRPr="002D0A15">
        <w:rPr>
          <w:rFonts w:ascii="Times New Roman" w:eastAsia="Times New Roman" w:hAnsi="Times New Roman" w:cs="Times New Roman"/>
          <w:sz w:val="24"/>
          <w:szCs w:val="24"/>
        </w:rPr>
        <w:t>Экспертная группа создается по каждой профессии, специальности средне</w:t>
      </w:r>
      <w:r>
        <w:rPr>
          <w:rFonts w:ascii="Times New Roman" w:eastAsia="Times New Roman" w:hAnsi="Times New Roman" w:cs="Times New Roman"/>
          <w:sz w:val="24"/>
          <w:szCs w:val="24"/>
        </w:rPr>
        <w:t>го профессионального образования</w:t>
      </w:r>
      <w:r w:rsidRPr="002D0A15">
        <w:rPr>
          <w:rFonts w:ascii="Times New Roman" w:eastAsia="Times New Roman" w:hAnsi="Times New Roman" w:cs="Times New Roman"/>
          <w:sz w:val="24"/>
          <w:szCs w:val="24"/>
        </w:rPr>
        <w:t>.</w:t>
      </w:r>
    </w:p>
    <w:p w14:paraId="068B8A2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3240873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7090ED0C" w14:textId="77777777" w:rsidR="00AA3B51" w:rsidRPr="002D0A15" w:rsidRDefault="00AA3B51" w:rsidP="00AA3B51">
      <w:pPr>
        <w:widowControl w:val="0"/>
        <w:autoSpaceDE w:val="0"/>
        <w:autoSpaceDN w:val="0"/>
        <w:adjustRightInd w:val="0"/>
        <w:spacing w:after="0" w:line="23" w:lineRule="atLeast"/>
        <w:ind w:firstLine="709"/>
        <w:rPr>
          <w:rFonts w:ascii="Times New Roman" w:eastAsia="Times New Roman" w:hAnsi="Times New Roman" w:cs="Times New Roman"/>
          <w:b/>
          <w:sz w:val="24"/>
          <w:szCs w:val="24"/>
        </w:rPr>
      </w:pPr>
      <w:r w:rsidRPr="00A7542C">
        <w:rPr>
          <w:rFonts w:ascii="Times New Roman" w:eastAsia="Times New Roman" w:hAnsi="Times New Roman" w:cs="Times New Roman"/>
          <w:bCs/>
          <w:sz w:val="24"/>
          <w:szCs w:val="24"/>
        </w:rPr>
        <w:t>4.5.</w:t>
      </w:r>
      <w:r>
        <w:rPr>
          <w:rFonts w:ascii="Times New Roman" w:eastAsia="Times New Roman" w:hAnsi="Times New Roman" w:cs="Times New Roman"/>
          <w:b/>
          <w:sz w:val="24"/>
          <w:szCs w:val="24"/>
        </w:rPr>
        <w:t xml:space="preserve"> </w:t>
      </w:r>
      <w:r w:rsidRPr="00A7542C">
        <w:rPr>
          <w:rFonts w:ascii="Times New Roman" w:eastAsia="Times New Roman" w:hAnsi="Times New Roman" w:cs="Times New Roman"/>
          <w:bCs/>
          <w:sz w:val="24"/>
          <w:szCs w:val="24"/>
        </w:rPr>
        <w:t>Документационное обеспечение</w:t>
      </w:r>
    </w:p>
    <w:p w14:paraId="02E2E6EA"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Демонстрационный экзамен профильного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55C154BB" w14:textId="7B905F1F" w:rsidR="00AA3B51" w:rsidRPr="002D0A15" w:rsidRDefault="00AA3B51" w:rsidP="00AA3B51">
      <w:pPr>
        <w:widowControl w:val="0"/>
        <w:shd w:val="clear" w:color="auto" w:fill="FFFFFF"/>
        <w:spacing w:after="0" w:line="240" w:lineRule="auto"/>
        <w:jc w:val="both"/>
        <w:outlineLvl w:val="0"/>
        <w:rPr>
          <w:rFonts w:ascii="Times New Roman" w:eastAsia="Times New Roman" w:hAnsi="Times New Roman" w:cs="Times New Roman"/>
          <w:b/>
          <w:bCs/>
          <w:spacing w:val="2"/>
          <w:kern w:val="36"/>
          <w:sz w:val="24"/>
          <w:szCs w:val="24"/>
        </w:rPr>
      </w:pPr>
      <w:r w:rsidRPr="002D0A15">
        <w:rPr>
          <w:rFonts w:ascii="Times New Roman" w:eastAsia="Times New Roman" w:hAnsi="Times New Roman" w:cs="Times New Roman"/>
          <w:b/>
          <w:bCs/>
          <w:spacing w:val="2"/>
          <w:kern w:val="36"/>
          <w:sz w:val="24"/>
          <w:szCs w:val="24"/>
        </w:rPr>
        <w:t xml:space="preserve">Банк оценочных материалов БОМ </w:t>
      </w:r>
      <w:hyperlink r:id="rId19" w:history="1">
        <w:r w:rsidR="001A5B32" w:rsidRPr="005C3484">
          <w:rPr>
            <w:rStyle w:val="a6"/>
            <w:rFonts w:ascii="Times New Roman" w:eastAsia="Times New Roman" w:hAnsi="Times New Roman" w:cs="Times New Roman"/>
            <w:b/>
            <w:bCs/>
            <w:spacing w:val="2"/>
            <w:kern w:val="36"/>
            <w:sz w:val="24"/>
            <w:szCs w:val="24"/>
          </w:rPr>
          <w:t>https://bom.firpo.ru/Public</w:t>
        </w:r>
      </w:hyperlink>
      <w:r w:rsidR="001A5B32">
        <w:rPr>
          <w:rFonts w:ascii="Times New Roman" w:eastAsia="Times New Roman" w:hAnsi="Times New Roman" w:cs="Times New Roman"/>
          <w:b/>
          <w:bCs/>
          <w:spacing w:val="2"/>
          <w:kern w:val="36"/>
          <w:sz w:val="24"/>
          <w:szCs w:val="24"/>
        </w:rPr>
        <w:t xml:space="preserve"> </w:t>
      </w:r>
    </w:p>
    <w:p w14:paraId="74DC6CD7"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2D0A15">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47485BF5" w14:textId="77777777" w:rsidR="00AA3B51" w:rsidRDefault="00AA3B51" w:rsidP="00AA3B5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2D0A15">
        <w:rPr>
          <w:rFonts w:ascii="Times New Roman" w:hAnsi="Times New Roman" w:cs="Times New Roman"/>
          <w:color w:val="000000"/>
          <w:sz w:val="24"/>
          <w:szCs w:val="24"/>
          <w:shd w:val="clear" w:color="auto" w:fill="FFFFFF"/>
        </w:rP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14:paraId="3DFC968D" w14:textId="77777777" w:rsidR="0024245F" w:rsidRPr="00462811" w:rsidRDefault="0024245F" w:rsidP="0024245F">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профессиональной цикловой комиссией 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p>
    <w:p w14:paraId="1E28832E" w14:textId="0AEAAA53"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Закрепление т</w:t>
      </w:r>
      <w:r w:rsidR="001A5B32">
        <w:rPr>
          <w:rFonts w:ascii="Times New Roman" w:hAnsi="Times New Roman" w:cs="Times New Roman"/>
          <w:sz w:val="24"/>
          <w:szCs w:val="24"/>
        </w:rPr>
        <w:t xml:space="preserve">ем дипломного проекта (работы) </w:t>
      </w:r>
      <w:r w:rsidRPr="00462811">
        <w:rPr>
          <w:rFonts w:ascii="Times New Roman" w:hAnsi="Times New Roman" w:cs="Times New Roman"/>
          <w:sz w:val="24"/>
          <w:szCs w:val="24"/>
        </w:rPr>
        <w:t xml:space="preserve">(с указанием руководителей сроков выполнения) за студентами оформляется приказом директора техникума. </w:t>
      </w:r>
    </w:p>
    <w:p w14:paraId="133D3B07"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lastRenderedPageBreak/>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2F0E41AD"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 xml:space="preserve">Основными функциями руководителя являются: </w:t>
      </w:r>
    </w:p>
    <w:p w14:paraId="50FA6449" w14:textId="2E37C9F5"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разработка индивидуальных заданий; </w:t>
      </w:r>
    </w:p>
    <w:p w14:paraId="30E62793" w14:textId="2D4B7553"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консультирование по вопросам содержания и последовательности выполнения </w:t>
      </w:r>
    </w:p>
    <w:p w14:paraId="08891131" w14:textId="77777777" w:rsidR="0024245F" w:rsidRPr="00462811" w:rsidRDefault="0024245F" w:rsidP="003D19E4">
      <w:pPr>
        <w:spacing w:after="0" w:line="240" w:lineRule="auto"/>
        <w:jc w:val="both"/>
        <w:rPr>
          <w:rFonts w:ascii="Times New Roman" w:hAnsi="Times New Roman" w:cs="Times New Roman"/>
          <w:sz w:val="24"/>
          <w:szCs w:val="24"/>
        </w:rPr>
      </w:pPr>
      <w:r w:rsidRPr="00462811">
        <w:rPr>
          <w:rFonts w:ascii="Times New Roman" w:hAnsi="Times New Roman" w:cs="Times New Roman"/>
          <w:sz w:val="24"/>
          <w:szCs w:val="24"/>
        </w:rPr>
        <w:t xml:space="preserve">дипломной работы; </w:t>
      </w:r>
    </w:p>
    <w:p w14:paraId="0D652FAA" w14:textId="42E0C945"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оказание помощи студенту в подборе необходимой литературы и Интернет-ресурсов; </w:t>
      </w:r>
    </w:p>
    <w:p w14:paraId="7DE23C55" w14:textId="449626EB"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контроль хода выполнения дипломной работы; </w:t>
      </w:r>
    </w:p>
    <w:p w14:paraId="6B319631" w14:textId="4F5FF0D1"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подготовка письменного отзыва на дипломную работу. </w:t>
      </w:r>
    </w:p>
    <w:p w14:paraId="685BC5D1"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23C0D20C" w14:textId="77777777" w:rsidR="00875707" w:rsidRPr="00462811" w:rsidRDefault="00875707" w:rsidP="00AA3B51">
      <w:pPr>
        <w:widowControl w:val="0"/>
        <w:autoSpaceDE w:val="0"/>
        <w:autoSpaceDN w:val="0"/>
        <w:adjustRightInd w:val="0"/>
        <w:spacing w:after="0" w:line="23" w:lineRule="atLeast"/>
        <w:ind w:firstLine="709"/>
        <w:jc w:val="both"/>
        <w:rPr>
          <w:rFonts w:ascii="Times New Roman" w:hAnsi="Times New Roman" w:cs="Times New Roman"/>
          <w:sz w:val="24"/>
          <w:szCs w:val="24"/>
          <w:shd w:val="clear" w:color="auto" w:fill="FFFFFF"/>
        </w:rPr>
      </w:pPr>
      <w:r w:rsidRPr="00462811">
        <w:rPr>
          <w:rFonts w:ascii="Times New Roman" w:hAnsi="Times New Roman" w:cs="Times New Roman"/>
          <w:sz w:val="24"/>
          <w:szCs w:val="24"/>
          <w:shd w:val="clear" w:color="auto" w:fill="FFFFFF"/>
        </w:rPr>
        <w:t>Оценочные материалы для защиты дипломной работы разрабатывается цикловыми комиссиями под руководством методической службы техникума.</w:t>
      </w:r>
    </w:p>
    <w:p w14:paraId="3746D826" w14:textId="77777777" w:rsidR="00875707" w:rsidRPr="00462811" w:rsidRDefault="00875707" w:rsidP="00875707">
      <w:pPr>
        <w:pStyle w:val="Default"/>
        <w:ind w:firstLine="284"/>
        <w:jc w:val="both"/>
        <w:rPr>
          <w:color w:val="auto"/>
          <w:szCs w:val="28"/>
        </w:rPr>
      </w:pPr>
      <w:r w:rsidRPr="00462811">
        <w:rPr>
          <w:color w:val="auto"/>
          <w:szCs w:val="28"/>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33DEEFB7" w14:textId="7F22A123" w:rsidR="00AA3B51" w:rsidRPr="00A7542C" w:rsidRDefault="00AA3B51" w:rsidP="00AA3B5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A7542C">
        <w:rPr>
          <w:rFonts w:ascii="Times New Roman" w:eastAsia="Times New Roman" w:hAnsi="Times New Roman" w:cs="Times New Roman"/>
          <w:bCs/>
          <w:sz w:val="24"/>
          <w:szCs w:val="24"/>
        </w:rPr>
        <w:t>4.6.</w:t>
      </w:r>
      <w:r w:rsidR="001A5B32">
        <w:rPr>
          <w:rFonts w:ascii="Times New Roman" w:eastAsia="Times New Roman" w:hAnsi="Times New Roman" w:cs="Times New Roman"/>
          <w:bCs/>
          <w:sz w:val="24"/>
          <w:szCs w:val="24"/>
        </w:rPr>
        <w:t xml:space="preserve"> </w:t>
      </w:r>
      <w:r w:rsidRPr="00A7542C">
        <w:rPr>
          <w:rFonts w:ascii="Times New Roman" w:eastAsia="Times New Roman" w:hAnsi="Times New Roman" w:cs="Times New Roman"/>
          <w:bCs/>
          <w:sz w:val="24"/>
          <w:szCs w:val="24"/>
        </w:rPr>
        <w:t>Информационное обеспечение</w:t>
      </w:r>
    </w:p>
    <w:p w14:paraId="0A9F0504"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1190338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6414DFE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4.7. </w:t>
      </w:r>
      <w:r w:rsidRPr="002D0A15">
        <w:rPr>
          <w:rFonts w:ascii="Times New Roman" w:hAnsi="Times New Roman" w:cs="Times New Roman"/>
          <w:sz w:val="24"/>
          <w:szCs w:val="24"/>
        </w:rPr>
        <w:t xml:space="preserve">Выпускники вправе: </w:t>
      </w:r>
    </w:p>
    <w:p w14:paraId="0FDDE34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4E63FBA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6CB9CA4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получить копию задания демонстрационного экзамена на бумажном носителе; </w:t>
      </w:r>
    </w:p>
    <w:p w14:paraId="2E91B76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4.8. </w:t>
      </w:r>
      <w:r w:rsidRPr="002D0A15">
        <w:rPr>
          <w:rFonts w:ascii="Times New Roman" w:hAnsi="Times New Roman" w:cs="Times New Roman"/>
          <w:sz w:val="24"/>
          <w:szCs w:val="24"/>
        </w:rPr>
        <w:t xml:space="preserve">Выпускники обязаны: </w:t>
      </w:r>
    </w:p>
    <w:p w14:paraId="27358120"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пользоваться и не иметь при себе средства связи, носител</w:t>
      </w:r>
      <w:r>
        <w:rPr>
          <w:rFonts w:ascii="Times New Roman" w:hAnsi="Times New Roman" w:cs="Times New Roman"/>
          <w:sz w:val="24"/>
          <w:szCs w:val="24"/>
        </w:rPr>
        <w:t>ей</w:t>
      </w:r>
      <w:r w:rsidRPr="002D0A15">
        <w:rPr>
          <w:rFonts w:ascii="Times New Roman" w:hAnsi="Times New Roman" w:cs="Times New Roman"/>
          <w:sz w:val="24"/>
          <w:szCs w:val="24"/>
        </w:rPr>
        <w:t xml:space="preserve"> информации, средства ее передачи и хранения, если это прямо не предусмотрено комплектом оценочной документации; </w:t>
      </w:r>
    </w:p>
    <w:p w14:paraId="4AA75D8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11BBC0AA"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6ADAEB3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4.9. </w:t>
      </w:r>
      <w:r w:rsidRPr="002D0A15">
        <w:rPr>
          <w:rFonts w:ascii="Times New Roman" w:hAnsi="Times New Roman" w:cs="Times New Roman"/>
          <w:sz w:val="24"/>
          <w:szCs w:val="24"/>
        </w:rPr>
        <w:t>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w:t>
      </w:r>
      <w:r>
        <w:rPr>
          <w:rFonts w:ascii="Times New Roman" w:hAnsi="Times New Roman" w:cs="Times New Roman"/>
          <w:sz w:val="24"/>
          <w:szCs w:val="24"/>
        </w:rPr>
        <w:t xml:space="preserve"> </w:t>
      </w:r>
      <w:r w:rsidRPr="002D0A15">
        <w:rPr>
          <w:rFonts w:ascii="Times New Roman" w:hAnsi="Times New Roman" w:cs="Times New Roman"/>
          <w:sz w:val="24"/>
          <w:szCs w:val="24"/>
        </w:rPr>
        <w:t xml:space="preserve">Факт ознакомления отражается главным экспертом в протоколе распределения рабочих мест. </w:t>
      </w:r>
    </w:p>
    <w:p w14:paraId="6B7E4BF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6734F20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4.10. </w:t>
      </w:r>
      <w:r w:rsidRPr="002D0A15">
        <w:rPr>
          <w:rFonts w:ascii="Times New Roman" w:hAnsi="Times New Roman" w:cs="Times New Roman"/>
          <w:sz w:val="24"/>
          <w:szCs w:val="24"/>
        </w:rPr>
        <w:t xml:space="preserve">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7535283D"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1355B37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59D3515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AE39640"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4.11. </w:t>
      </w:r>
      <w:r w:rsidRPr="002D0A15">
        <w:rPr>
          <w:rFonts w:ascii="Times New Roman" w:hAnsi="Times New Roman" w:cs="Times New Roman"/>
          <w:sz w:val="24"/>
          <w:szCs w:val="24"/>
        </w:rPr>
        <w:t xml:space="preserve">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2807D87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4.12. </w:t>
      </w:r>
      <w:r w:rsidRPr="00A44B90">
        <w:rPr>
          <w:rFonts w:ascii="Times New Roman" w:hAnsi="Times New Roman" w:cs="Times New Roman"/>
          <w:color w:val="000000" w:themeColor="text1"/>
          <w:sz w:val="24"/>
          <w:szCs w:val="24"/>
        </w:rPr>
        <w:t xml:space="preserve">Оригинал </w:t>
      </w:r>
      <w:r w:rsidRPr="002D0A15">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5007FE1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4.13. </w:t>
      </w:r>
      <w:r w:rsidRPr="002D0A15">
        <w:rPr>
          <w:rFonts w:ascii="Times New Roman" w:hAnsi="Times New Roman" w:cs="Times New Roman"/>
          <w:sz w:val="24"/>
          <w:szCs w:val="24"/>
        </w:rPr>
        <w:t>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w:t>
      </w:r>
      <w:r>
        <w:rPr>
          <w:rFonts w:ascii="Times New Roman" w:hAnsi="Times New Roman" w:cs="Times New Roman"/>
          <w:sz w:val="24"/>
          <w:szCs w:val="24"/>
        </w:rPr>
        <w:t>.</w:t>
      </w:r>
      <w:r w:rsidRPr="002D0A15">
        <w:rPr>
          <w:rFonts w:ascii="Times New Roman" w:hAnsi="Times New Roman" w:cs="Times New Roman"/>
          <w:sz w:val="24"/>
          <w:szCs w:val="24"/>
        </w:rPr>
        <w:t xml:space="preserve"> ГЭК принимается решение об аннулировании результатов ГИА, а такой выпускник признается ГЭК не прошедшим ГИА по уважительной причине. </w:t>
      </w:r>
    </w:p>
    <w:p w14:paraId="5DAB55F3"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110D41D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4A2B00A"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4.14. </w:t>
      </w:r>
      <w:r w:rsidRPr="002D0A15">
        <w:rPr>
          <w:rFonts w:ascii="Times New Roman" w:hAnsi="Times New Roman" w:cs="Times New Roman"/>
          <w:sz w:val="24"/>
          <w:szCs w:val="24"/>
        </w:rPr>
        <w:t xml:space="preserve">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3048438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w:t>
      </w:r>
      <w:r>
        <w:rPr>
          <w:rFonts w:ascii="Times New Roman" w:hAnsi="Times New Roman" w:cs="Times New Roman"/>
          <w:sz w:val="24"/>
          <w:szCs w:val="24"/>
        </w:rPr>
        <w:t>,</w:t>
      </w:r>
      <w:r w:rsidRPr="002D0A15">
        <w:rPr>
          <w:rFonts w:ascii="Times New Roman" w:hAnsi="Times New Roman" w:cs="Times New Roman"/>
          <w:sz w:val="24"/>
          <w:szCs w:val="24"/>
        </w:rPr>
        <w:t xml:space="preserve"> чем через шесть месяцев после прохождения ГИА впервые. </w:t>
      </w:r>
    </w:p>
    <w:p w14:paraId="5F5462D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4360E484" w14:textId="77777777" w:rsidR="00AA3B51" w:rsidRDefault="00AA3B51" w:rsidP="00AA3B51">
      <w:pPr>
        <w:widowControl w:val="0"/>
        <w:spacing w:after="0" w:line="240" w:lineRule="auto"/>
        <w:ind w:firstLine="709"/>
        <w:jc w:val="center"/>
        <w:rPr>
          <w:rFonts w:ascii="Times New Roman" w:hAnsi="Times New Roman" w:cs="Times New Roman"/>
          <w:b/>
          <w:color w:val="000000" w:themeColor="text1"/>
          <w:sz w:val="24"/>
          <w:szCs w:val="24"/>
        </w:rPr>
      </w:pPr>
    </w:p>
    <w:p w14:paraId="772B72F1" w14:textId="1E47C634" w:rsidR="00AA3B51" w:rsidRPr="00A7542C" w:rsidRDefault="00AA3B51" w:rsidP="003D19E4">
      <w:pPr>
        <w:pStyle w:val="a5"/>
        <w:widowControl w:val="0"/>
        <w:numPr>
          <w:ilvl w:val="0"/>
          <w:numId w:val="5"/>
        </w:numPr>
        <w:spacing w:after="0" w:line="240" w:lineRule="auto"/>
        <w:ind w:left="0" w:firstLine="0"/>
        <w:jc w:val="center"/>
        <w:rPr>
          <w:rFonts w:ascii="Times New Roman" w:hAnsi="Times New Roman" w:cs="Times New Roman"/>
          <w:b/>
          <w:color w:val="000000" w:themeColor="text1"/>
          <w:sz w:val="24"/>
          <w:szCs w:val="24"/>
        </w:rPr>
      </w:pPr>
      <w:r w:rsidRPr="00A7542C">
        <w:rPr>
          <w:rFonts w:ascii="Times New Roman" w:hAnsi="Times New Roman" w:cs="Times New Roman"/>
          <w:b/>
          <w:color w:val="000000" w:themeColor="text1"/>
          <w:sz w:val="24"/>
          <w:szCs w:val="24"/>
        </w:rPr>
        <w:t>КОМПЛЕКТ ОЦЕНОЧНОЙ ДОКУМЕНТАЦИИ</w:t>
      </w:r>
    </w:p>
    <w:p w14:paraId="58E58355" w14:textId="77777777" w:rsidR="00AA3B51" w:rsidRPr="002D0A15" w:rsidRDefault="00AA3B51" w:rsidP="00AA3B51">
      <w:pPr>
        <w:widowControl w:val="0"/>
        <w:spacing w:after="0" w:line="240" w:lineRule="auto"/>
        <w:ind w:firstLine="709"/>
        <w:jc w:val="both"/>
        <w:rPr>
          <w:rFonts w:ascii="Times New Roman" w:hAnsi="Times New Roman" w:cs="Times New Roman"/>
          <w:b/>
          <w:color w:val="000000" w:themeColor="text1"/>
          <w:sz w:val="24"/>
          <w:szCs w:val="24"/>
        </w:rPr>
      </w:pPr>
    </w:p>
    <w:p w14:paraId="77EC306A" w14:textId="77777777" w:rsidR="00AA3B51" w:rsidRPr="002D0A15" w:rsidRDefault="00AA3B51" w:rsidP="00AA3B51">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2D0A15">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 xml:space="preserve">5.1. </w:t>
      </w:r>
      <w:r w:rsidRPr="002D0A15">
        <w:rPr>
          <w:rFonts w:ascii="Times New Roman" w:hAnsi="Times New Roman" w:cs="Times New Roman"/>
          <w:color w:val="000000" w:themeColor="text1"/>
          <w:sz w:val="24"/>
          <w:szCs w:val="24"/>
        </w:rPr>
        <w:t xml:space="preserve">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w:t>
      </w:r>
      <w:r>
        <w:rPr>
          <w:rFonts w:ascii="Times New Roman" w:hAnsi="Times New Roman" w:cs="Times New Roman"/>
          <w:color w:val="000000" w:themeColor="text1"/>
          <w:sz w:val="24"/>
          <w:szCs w:val="24"/>
        </w:rPr>
        <w:t>техникумом</w:t>
      </w:r>
      <w:r w:rsidRPr="002D0A15">
        <w:rPr>
          <w:rFonts w:ascii="Times New Roman" w:hAnsi="Times New Roman" w:cs="Times New Roman"/>
          <w:color w:val="000000" w:themeColor="text1"/>
          <w:sz w:val="24"/>
          <w:szCs w:val="24"/>
        </w:rPr>
        <w:t>,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Pr>
          <w:rFonts w:ascii="Times New Roman" w:eastAsia="Times New Roman" w:hAnsi="Times New Roman" w:cs="Times New Roman"/>
          <w:b/>
          <w:bCs/>
          <w:color w:val="000000" w:themeColor="text1"/>
          <w:spacing w:val="2"/>
          <w:kern w:val="36"/>
          <w:sz w:val="24"/>
          <w:szCs w:val="24"/>
        </w:rPr>
        <w:t xml:space="preserve"> Б</w:t>
      </w:r>
      <w:r w:rsidRPr="002D0A15">
        <w:rPr>
          <w:rFonts w:ascii="Times New Roman" w:eastAsia="Times New Roman" w:hAnsi="Times New Roman" w:cs="Times New Roman"/>
          <w:b/>
          <w:bCs/>
          <w:color w:val="000000" w:themeColor="text1"/>
          <w:spacing w:val="2"/>
          <w:kern w:val="36"/>
          <w:sz w:val="24"/>
          <w:szCs w:val="24"/>
        </w:rPr>
        <w:t xml:space="preserve">анк оценочных материалов бом </w:t>
      </w:r>
      <w:hyperlink r:id="rId20" w:history="1">
        <w:r w:rsidRPr="002D0A15">
          <w:rPr>
            <w:rStyle w:val="a6"/>
            <w:rFonts w:ascii="Times New Roman" w:eastAsia="Times New Roman" w:hAnsi="Times New Roman" w:cs="Times New Roman"/>
            <w:b/>
            <w:bCs/>
            <w:spacing w:val="2"/>
            <w:kern w:val="36"/>
            <w:sz w:val="24"/>
            <w:szCs w:val="24"/>
          </w:rPr>
          <w:t>https://bom.firpo.ru/public</w:t>
        </w:r>
      </w:hyperlink>
    </w:p>
    <w:p w14:paraId="3B0A38DC" w14:textId="77777777" w:rsidR="00AA3B51" w:rsidRPr="002D0A15" w:rsidRDefault="00AA3B51" w:rsidP="00AA3B5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2D0A15">
        <w:rPr>
          <w:rFonts w:ascii="Times New Roman" w:eastAsia="Times New Roman" w:hAnsi="Times New Roman" w:cs="Times New Roman"/>
          <w:color w:val="000000" w:themeColor="text1"/>
          <w:sz w:val="24"/>
          <w:szCs w:val="24"/>
        </w:rPr>
        <w:lastRenderedPageBreak/>
        <w:t>Режим доступа к конкретному варианту задания для выпускника, а также критериям их оценивания только в день демонстрационного экзамена</w:t>
      </w:r>
    </w:p>
    <w:p w14:paraId="12342E8F" w14:textId="77777777" w:rsidR="00AA3B51" w:rsidRPr="002D0A15" w:rsidRDefault="00AA3B51" w:rsidP="00AA3B51">
      <w:pPr>
        <w:widowControl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5.2. </w:t>
      </w:r>
      <w:r w:rsidRPr="002D0A15">
        <w:rPr>
          <w:rFonts w:ascii="Times New Roman" w:hAnsi="Times New Roman" w:cs="Times New Roman"/>
          <w:color w:val="000000" w:themeColor="text1"/>
          <w:sz w:val="24"/>
          <w:szCs w:val="24"/>
        </w:rPr>
        <w:t>Комплект оценочной документации (код) включает:</w:t>
      </w:r>
    </w:p>
    <w:p w14:paraId="76EAE73B"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4FEF536C" w14:textId="77777777" w:rsidR="003D19E4"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перечень оборудования и оснащения</w:t>
      </w:r>
      <w:r w:rsidR="003D19E4">
        <w:rPr>
          <w:rFonts w:ascii="Times New Roman" w:hAnsi="Times New Roman" w:cs="Times New Roman"/>
          <w:color w:val="000000" w:themeColor="text1"/>
          <w:sz w:val="24"/>
          <w:szCs w:val="24"/>
        </w:rPr>
        <w:t>, расходных материалов, средств</w:t>
      </w:r>
    </w:p>
    <w:p w14:paraId="2CB5C6FC" w14:textId="477E3620" w:rsidR="00AA3B51" w:rsidRPr="003D19E4" w:rsidRDefault="00AA3B51" w:rsidP="003D19E4">
      <w:pPr>
        <w:widowControl w:val="0"/>
        <w:spacing w:after="0" w:line="240" w:lineRule="auto"/>
        <w:jc w:val="both"/>
        <w:rPr>
          <w:rFonts w:ascii="Times New Roman" w:hAnsi="Times New Roman" w:cs="Times New Roman"/>
          <w:color w:val="000000" w:themeColor="text1"/>
          <w:sz w:val="24"/>
          <w:szCs w:val="24"/>
        </w:rPr>
      </w:pPr>
      <w:r w:rsidRPr="003D19E4">
        <w:rPr>
          <w:rFonts w:ascii="Times New Roman" w:hAnsi="Times New Roman" w:cs="Times New Roman"/>
          <w:color w:val="000000" w:themeColor="text1"/>
          <w:sz w:val="24"/>
          <w:szCs w:val="24"/>
        </w:rPr>
        <w:t xml:space="preserve">обучения и воспитания, </w:t>
      </w:r>
    </w:p>
    <w:p w14:paraId="549F7176"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примерный план застройки площадки демонстрационного экзамена,</w:t>
      </w:r>
    </w:p>
    <w:p w14:paraId="03D09363"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требования к составу экспертных групп, </w:t>
      </w:r>
    </w:p>
    <w:p w14:paraId="73B2F66F"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инструкции по технике безопасности, </w:t>
      </w:r>
    </w:p>
    <w:p w14:paraId="33A4E661"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образцы заданий.</w:t>
      </w:r>
    </w:p>
    <w:p w14:paraId="5826DA00" w14:textId="77777777" w:rsidR="00AA3B51" w:rsidRDefault="00AA3B51" w:rsidP="00AA3B5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2D0A15">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8F324D">
        <w:rPr>
          <w:rFonts w:ascii="Times New Roman" w:eastAsia="Times New Roman" w:hAnsi="Times New Roman" w:cs="Times New Roman"/>
          <w:b/>
          <w:bCs/>
          <w:color w:val="000000" w:themeColor="text1"/>
          <w:spacing w:val="2"/>
          <w:kern w:val="36"/>
          <w:sz w:val="24"/>
          <w:szCs w:val="24"/>
        </w:rPr>
        <w:t xml:space="preserve">КОД </w:t>
      </w:r>
      <w:r w:rsidR="00534931">
        <w:rPr>
          <w:rFonts w:ascii="Times New Roman" w:eastAsia="Times New Roman" w:hAnsi="Times New Roman" w:cs="Times New Roman"/>
          <w:b/>
          <w:bCs/>
          <w:color w:val="000000" w:themeColor="text1"/>
          <w:spacing w:val="2"/>
          <w:kern w:val="36"/>
          <w:sz w:val="24"/>
          <w:szCs w:val="24"/>
        </w:rPr>
        <w:t>22.02</w:t>
      </w:r>
      <w:r w:rsidRPr="002D0A15">
        <w:rPr>
          <w:rFonts w:ascii="Times New Roman" w:eastAsia="Times New Roman" w:hAnsi="Times New Roman" w:cs="Times New Roman"/>
          <w:b/>
          <w:bCs/>
          <w:color w:val="000000" w:themeColor="text1"/>
          <w:spacing w:val="2"/>
          <w:kern w:val="36"/>
          <w:sz w:val="24"/>
          <w:szCs w:val="24"/>
        </w:rPr>
        <w:t>.</w:t>
      </w:r>
      <w:r w:rsidR="00534931">
        <w:rPr>
          <w:rFonts w:ascii="Times New Roman" w:eastAsia="Times New Roman" w:hAnsi="Times New Roman" w:cs="Times New Roman"/>
          <w:b/>
          <w:bCs/>
          <w:color w:val="000000" w:themeColor="text1"/>
          <w:spacing w:val="2"/>
          <w:kern w:val="36"/>
          <w:sz w:val="24"/>
          <w:szCs w:val="24"/>
        </w:rPr>
        <w:t>06-2</w:t>
      </w:r>
      <w:r w:rsidRPr="002D0A15">
        <w:rPr>
          <w:rFonts w:ascii="Times New Roman" w:eastAsia="Times New Roman" w:hAnsi="Times New Roman" w:cs="Times New Roman"/>
          <w:b/>
          <w:bCs/>
          <w:color w:val="000000" w:themeColor="text1"/>
          <w:spacing w:val="2"/>
          <w:kern w:val="36"/>
          <w:sz w:val="24"/>
          <w:szCs w:val="24"/>
        </w:rPr>
        <w:t>-2025</w:t>
      </w:r>
      <w:r w:rsidRPr="002D0A15">
        <w:rPr>
          <w:rFonts w:ascii="Times New Roman" w:eastAsia="Times New Roman" w:hAnsi="Times New Roman" w:cs="Times New Roman"/>
          <w:color w:val="000000" w:themeColor="text1"/>
          <w:spacing w:val="2"/>
          <w:kern w:val="36"/>
          <w:sz w:val="24"/>
          <w:szCs w:val="24"/>
        </w:rPr>
        <w:t> </w:t>
      </w:r>
      <w:r w:rsidR="00534931">
        <w:rPr>
          <w:rFonts w:ascii="Times New Roman" w:eastAsia="Times New Roman" w:hAnsi="Times New Roman" w:cs="Times New Roman"/>
          <w:color w:val="000000" w:themeColor="text1"/>
          <w:spacing w:val="2"/>
          <w:kern w:val="36"/>
          <w:sz w:val="24"/>
          <w:szCs w:val="24"/>
        </w:rPr>
        <w:t>Том 1</w:t>
      </w:r>
      <w:r w:rsidRPr="002D0A15">
        <w:rPr>
          <w:rFonts w:ascii="Times New Roman" w:eastAsia="Times New Roman" w:hAnsi="Times New Roman" w:cs="Times New Roman"/>
          <w:color w:val="000000" w:themeColor="text1"/>
          <w:spacing w:val="2"/>
          <w:kern w:val="36"/>
          <w:sz w:val="24"/>
          <w:szCs w:val="24"/>
        </w:rPr>
        <w:t xml:space="preserve"> электромонтер по ремонту и обслуживанию электрооборудования</w:t>
      </w:r>
      <w:r w:rsidRPr="002D0A15">
        <w:rPr>
          <w:rFonts w:ascii="Times New Roman" w:eastAsia="Times New Roman" w:hAnsi="Times New Roman" w:cs="Times New Roman"/>
          <w:color w:val="000000" w:themeColor="text1"/>
          <w:sz w:val="24"/>
          <w:szCs w:val="24"/>
        </w:rPr>
        <w:t>).</w:t>
      </w:r>
    </w:p>
    <w:p w14:paraId="658605C5" w14:textId="77777777" w:rsidR="00AA3B51" w:rsidRPr="00A74B80" w:rsidRDefault="00AA3B51" w:rsidP="00AA3B51">
      <w:pPr>
        <w:pStyle w:val="a3"/>
        <w:widowControl w:val="0"/>
        <w:shd w:val="clear" w:color="auto" w:fill="FFFFFF"/>
        <w:spacing w:before="0" w:beforeAutospacing="0" w:after="0" w:afterAutospacing="0"/>
        <w:rPr>
          <w:color w:val="000000" w:themeColor="text1"/>
        </w:rPr>
      </w:pPr>
      <w:r>
        <w:rPr>
          <w:color w:val="000000" w:themeColor="text1"/>
        </w:rPr>
        <w:t xml:space="preserve"> Ссылка на архив заданий для подготовки к ДЭ  </w:t>
      </w:r>
      <w:r w:rsidRPr="00A74B80">
        <w:rPr>
          <w:color w:val="000000" w:themeColor="text1"/>
        </w:rPr>
        <w:t>ФП "Профессионалитет"</w:t>
      </w:r>
      <w:r>
        <w:rPr>
          <w:color w:val="000000" w:themeColor="text1"/>
        </w:rPr>
        <w:t xml:space="preserve"> </w:t>
      </w:r>
      <w:hyperlink r:id="rId21" w:history="1">
        <w:r w:rsidRPr="00A74B80">
          <w:rPr>
            <w:color w:val="000000" w:themeColor="text1"/>
          </w:rPr>
          <w:t>https://firpo.ru/activities/register-of-evaluation-materials/</w:t>
        </w:r>
      </w:hyperlink>
    </w:p>
    <w:p w14:paraId="61983340"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5.3. </w:t>
      </w:r>
      <w:r w:rsidRPr="002D0A15">
        <w:rPr>
          <w:rFonts w:ascii="Times New Roman" w:hAnsi="Times New Roman" w:cs="Times New Roman"/>
          <w:sz w:val="24"/>
          <w:szCs w:val="24"/>
        </w:rPr>
        <w:t>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26F3128A" w14:textId="77777777" w:rsidR="00AA3B51" w:rsidRPr="002D0A15" w:rsidRDefault="00AA3B51" w:rsidP="00AA3B51">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5.4. </w:t>
      </w:r>
      <w:r w:rsidRPr="002D0A15">
        <w:rPr>
          <w:rFonts w:ascii="Times New Roman" w:hAnsi="Times New Roman" w:cs="Times New Roman"/>
          <w:color w:val="000000"/>
          <w:sz w:val="24"/>
          <w:szCs w:val="24"/>
          <w:shd w:val="clear" w:color="auto" w:fill="FFFFFF"/>
        </w:rPr>
        <w:t>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r>
        <w:rPr>
          <w:rFonts w:ascii="Times New Roman" w:hAnsi="Times New Roman" w:cs="Times New Roman"/>
          <w:color w:val="000000"/>
          <w:sz w:val="24"/>
          <w:szCs w:val="24"/>
          <w:shd w:val="clear" w:color="auto" w:fill="FFFFFF"/>
        </w:rPr>
        <w:t>.</w:t>
      </w:r>
    </w:p>
    <w:p w14:paraId="561B0E60" w14:textId="77777777" w:rsidR="00AA3B51" w:rsidRPr="00A7542C" w:rsidRDefault="00AA3B51" w:rsidP="00AA3B51">
      <w:pPr>
        <w:widowControl w:val="0"/>
        <w:spacing w:after="0" w:line="240" w:lineRule="auto"/>
        <w:ind w:firstLine="709"/>
        <w:rPr>
          <w:rFonts w:ascii="Times New Roman" w:hAnsi="Times New Roman" w:cs="Times New Roman"/>
          <w:sz w:val="24"/>
          <w:szCs w:val="24"/>
        </w:rPr>
      </w:pPr>
      <w:r w:rsidRPr="00A7542C">
        <w:rPr>
          <w:rFonts w:ascii="Times New Roman" w:hAnsi="Times New Roman" w:cs="Times New Roman"/>
          <w:sz w:val="24"/>
          <w:szCs w:val="24"/>
        </w:rPr>
        <w:t>5.5. Критерии оценки демонстрационного экзамена</w:t>
      </w:r>
    </w:p>
    <w:p w14:paraId="67035556" w14:textId="77777777" w:rsidR="00AA3B51" w:rsidRPr="002D0A15" w:rsidRDefault="00AA3B51" w:rsidP="00AA3B51">
      <w:pPr>
        <w:widowControl w:val="0"/>
        <w:spacing w:after="0" w:line="240" w:lineRule="auto"/>
        <w:ind w:firstLine="709"/>
        <w:jc w:val="both"/>
        <w:rPr>
          <w:rFonts w:ascii="Times New Roman" w:hAnsi="Times New Roman" w:cs="Times New Roman"/>
          <w:b/>
          <w:sz w:val="24"/>
          <w:szCs w:val="24"/>
        </w:rPr>
      </w:pPr>
      <w:r w:rsidRPr="002D0A15">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2D0A15">
        <w:rPr>
          <w:rFonts w:ascii="Times New Roman" w:hAnsi="Times New Roman" w:cs="Times New Roman"/>
          <w:b/>
          <w:sz w:val="24"/>
          <w:szCs w:val="24"/>
        </w:rPr>
        <w:t xml:space="preserve">и объявляются в тот же день после оформления протоколов заседаний ГЭК. </w:t>
      </w:r>
    </w:p>
    <w:p w14:paraId="05EDA3A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08AB13B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2620C84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52AFE904" w14:textId="77777777" w:rsidR="00AA3B51" w:rsidRPr="002D0A15" w:rsidRDefault="00AA3B51" w:rsidP="00AA3B51">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2D0A15">
        <w:rPr>
          <w:rFonts w:ascii="Times New Roman" w:hAnsi="Times New Roman" w:cs="Times New Roman"/>
          <w:color w:val="000000" w:themeColor="text1"/>
          <w:sz w:val="24"/>
          <w:szCs w:val="24"/>
        </w:rPr>
        <w:t xml:space="preserve">выставления оценок по итогам ГИА. </w:t>
      </w:r>
    </w:p>
    <w:p w14:paraId="418B1226"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работы выпускника: </w:t>
      </w:r>
    </w:p>
    <w:p w14:paraId="0F441187"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соблюдать</w:t>
      </w:r>
      <w:r w:rsidRPr="002D0A15">
        <w:rPr>
          <w:rFonts w:ascii="Times New Roman" w:hAnsi="Times New Roman" w:cs="Times New Roman"/>
          <w:color w:val="000000" w:themeColor="text1"/>
          <w:sz w:val="24"/>
          <w:szCs w:val="24"/>
        </w:rPr>
        <w:t xml:space="preserve"> требования правила охраны труда и техники безопасности; </w:t>
      </w:r>
    </w:p>
    <w:p w14:paraId="416113BA"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соответствующие СИЗ, в том числе защитную обувь, средства защиты зрения; </w:t>
      </w:r>
    </w:p>
    <w:p w14:paraId="443E9C70"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310454AC"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Субъективные критерии оценивания работы участника: </w:t>
      </w:r>
    </w:p>
    <w:p w14:paraId="0E31181D"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читать</w:t>
      </w:r>
      <w:r w:rsidRPr="002D0A15">
        <w:rPr>
          <w:rFonts w:ascii="Times New Roman" w:hAnsi="Times New Roman" w:cs="Times New Roman"/>
          <w:color w:val="000000" w:themeColor="text1"/>
          <w:sz w:val="24"/>
          <w:szCs w:val="24"/>
        </w:rPr>
        <w:t>, интерпре</w:t>
      </w:r>
      <w:r>
        <w:rPr>
          <w:rFonts w:ascii="Times New Roman" w:hAnsi="Times New Roman" w:cs="Times New Roman"/>
          <w:color w:val="000000" w:themeColor="text1"/>
          <w:sz w:val="24"/>
          <w:szCs w:val="24"/>
        </w:rPr>
        <w:t>тировать</w:t>
      </w:r>
      <w:r w:rsidRPr="002D0A15">
        <w:rPr>
          <w:rFonts w:ascii="Times New Roman" w:hAnsi="Times New Roman" w:cs="Times New Roman"/>
          <w:color w:val="000000" w:themeColor="text1"/>
          <w:sz w:val="24"/>
          <w:szCs w:val="24"/>
        </w:rPr>
        <w:t xml:space="preserve"> и провер</w:t>
      </w:r>
      <w:r>
        <w:rPr>
          <w:rFonts w:ascii="Times New Roman" w:hAnsi="Times New Roman" w:cs="Times New Roman"/>
          <w:color w:val="000000" w:themeColor="text1"/>
          <w:sz w:val="24"/>
          <w:szCs w:val="24"/>
        </w:rPr>
        <w:t>ять</w:t>
      </w:r>
      <w:r w:rsidRPr="002D0A15">
        <w:rPr>
          <w:rFonts w:ascii="Times New Roman" w:hAnsi="Times New Roman" w:cs="Times New Roman"/>
          <w:color w:val="000000" w:themeColor="text1"/>
          <w:sz w:val="24"/>
          <w:szCs w:val="24"/>
        </w:rPr>
        <w:t xml:space="preserve"> чертеж</w:t>
      </w:r>
      <w:r>
        <w:rPr>
          <w:rFonts w:ascii="Times New Roman" w:hAnsi="Times New Roman" w:cs="Times New Roman"/>
          <w:color w:val="000000" w:themeColor="text1"/>
          <w:sz w:val="24"/>
          <w:szCs w:val="24"/>
        </w:rPr>
        <w:t xml:space="preserve">и </w:t>
      </w:r>
      <w:r w:rsidRPr="002D0A15">
        <w:rPr>
          <w:rFonts w:ascii="Times New Roman" w:hAnsi="Times New Roman" w:cs="Times New Roman"/>
          <w:color w:val="000000" w:themeColor="text1"/>
          <w:sz w:val="24"/>
          <w:szCs w:val="24"/>
        </w:rPr>
        <w:t xml:space="preserve">технической документации включая схемы расположения оборудования и эскизные чертежи; </w:t>
      </w:r>
    </w:p>
    <w:p w14:paraId="0C76CAE8"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письменны</w:t>
      </w:r>
      <w:r>
        <w:rPr>
          <w:rFonts w:ascii="Times New Roman" w:hAnsi="Times New Roman" w:cs="Times New Roman"/>
          <w:color w:val="000000" w:themeColor="text1"/>
          <w:sz w:val="24"/>
          <w:szCs w:val="24"/>
        </w:rPr>
        <w:t>е</w:t>
      </w:r>
      <w:r w:rsidRPr="002D0A15">
        <w:rPr>
          <w:rFonts w:ascii="Times New Roman" w:hAnsi="Times New Roman" w:cs="Times New Roman"/>
          <w:color w:val="000000" w:themeColor="text1"/>
          <w:sz w:val="24"/>
          <w:szCs w:val="24"/>
        </w:rPr>
        <w:t xml:space="preserve"> инструкци</w:t>
      </w:r>
      <w:r>
        <w:rPr>
          <w:rFonts w:ascii="Times New Roman" w:hAnsi="Times New Roman" w:cs="Times New Roman"/>
          <w:color w:val="000000" w:themeColor="text1"/>
          <w:sz w:val="24"/>
          <w:szCs w:val="24"/>
        </w:rPr>
        <w:t>и</w:t>
      </w:r>
      <w:r w:rsidRPr="002D0A15">
        <w:rPr>
          <w:rFonts w:ascii="Times New Roman" w:hAnsi="Times New Roman" w:cs="Times New Roman"/>
          <w:color w:val="000000" w:themeColor="text1"/>
          <w:sz w:val="24"/>
          <w:szCs w:val="24"/>
        </w:rPr>
        <w:t xml:space="preserve"> и технологические регламенты; </w:t>
      </w:r>
    </w:p>
    <w:p w14:paraId="4452ECDD" w14:textId="781C8432"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планировать </w:t>
      </w:r>
      <w:r w:rsidRPr="002D0A15">
        <w:rPr>
          <w:rFonts w:ascii="Times New Roman" w:hAnsi="Times New Roman" w:cs="Times New Roman"/>
          <w:color w:val="000000" w:themeColor="text1"/>
          <w:sz w:val="24"/>
          <w:szCs w:val="24"/>
        </w:rPr>
        <w:t>работ</w:t>
      </w:r>
      <w:r>
        <w:rPr>
          <w:rFonts w:ascii="Times New Roman" w:hAnsi="Times New Roman" w:cs="Times New Roman"/>
          <w:color w:val="000000" w:themeColor="text1"/>
          <w:sz w:val="24"/>
          <w:szCs w:val="24"/>
        </w:rPr>
        <w:t>ы</w:t>
      </w:r>
      <w:r w:rsidRPr="002D0A15">
        <w:rPr>
          <w:rFonts w:ascii="Times New Roman" w:hAnsi="Times New Roman" w:cs="Times New Roman"/>
          <w:color w:val="000000" w:themeColor="text1"/>
          <w:sz w:val="24"/>
          <w:szCs w:val="24"/>
        </w:rPr>
        <w:t xml:space="preserve"> с применением имеющихся чертежей, схем и технической </w:t>
      </w:r>
    </w:p>
    <w:p w14:paraId="3C55B82C" w14:textId="77777777" w:rsidR="00AA3B51" w:rsidRPr="002D0A15" w:rsidRDefault="00AA3B51" w:rsidP="003D19E4">
      <w:pPr>
        <w:widowControl w:val="0"/>
        <w:spacing w:after="0" w:line="240" w:lineRule="auto"/>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документации. </w:t>
      </w:r>
    </w:p>
    <w:p w14:paraId="3F873A50"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41D4F018" w14:textId="79085CDC"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003D19E4">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время выполнения; </w:t>
      </w:r>
    </w:p>
    <w:p w14:paraId="210BAB2D" w14:textId="50DF56F0"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003D19E4">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качество выполнения; </w:t>
      </w:r>
    </w:p>
    <w:p w14:paraId="57B2AABF" w14:textId="77777777" w:rsidR="00AA3B51" w:rsidRPr="002D0A15" w:rsidRDefault="00AA3B51" w:rsidP="003D19E4">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lastRenderedPageBreak/>
        <w:t xml:space="preserve">Окончательная оценка определяется голосованием на закрытом заседании ГЭК. При равном числе голосов мнение председателя ГЭК является решающим. </w:t>
      </w:r>
    </w:p>
    <w:p w14:paraId="537C5995" w14:textId="77777777" w:rsidR="00A7542C" w:rsidRPr="00A7542C" w:rsidRDefault="00A7542C" w:rsidP="00A7542C">
      <w:pPr>
        <w:widowControl w:val="0"/>
        <w:spacing w:after="0" w:line="240" w:lineRule="auto"/>
        <w:ind w:firstLine="709"/>
        <w:jc w:val="center"/>
        <w:rPr>
          <w:rFonts w:ascii="Times New Roman" w:hAnsi="Times New Roman" w:cs="Times New Roman"/>
          <w:b/>
          <w:bCs/>
          <w:sz w:val="24"/>
          <w:szCs w:val="24"/>
        </w:rPr>
      </w:pPr>
    </w:p>
    <w:p w14:paraId="7C4D5393" w14:textId="00A19FCE" w:rsidR="00AA3B51" w:rsidRPr="00A7542C" w:rsidRDefault="00AA3B51" w:rsidP="00A7542C">
      <w:pPr>
        <w:widowControl w:val="0"/>
        <w:spacing w:after="0" w:line="240" w:lineRule="auto"/>
        <w:ind w:firstLine="709"/>
        <w:jc w:val="center"/>
        <w:rPr>
          <w:rFonts w:ascii="Times New Roman" w:hAnsi="Times New Roman" w:cs="Times New Roman"/>
          <w:b/>
          <w:bCs/>
          <w:sz w:val="24"/>
          <w:szCs w:val="24"/>
        </w:rPr>
      </w:pPr>
      <w:r w:rsidRPr="00A7542C">
        <w:rPr>
          <w:rFonts w:ascii="Times New Roman" w:hAnsi="Times New Roman" w:cs="Times New Roman"/>
          <w:b/>
          <w:bCs/>
          <w:sz w:val="24"/>
          <w:szCs w:val="24"/>
        </w:rPr>
        <w:t>Перевод баллов в оценки:</w:t>
      </w:r>
    </w:p>
    <w:p w14:paraId="71CD37EA" w14:textId="77777777" w:rsidR="00A7542C" w:rsidRPr="00462811" w:rsidRDefault="00A7542C" w:rsidP="00AA3B51">
      <w:pPr>
        <w:widowControl w:val="0"/>
        <w:spacing w:after="0" w:line="240" w:lineRule="auto"/>
        <w:ind w:firstLine="709"/>
        <w:jc w:val="both"/>
        <w:rPr>
          <w:rFonts w:ascii="Times New Roman" w:hAnsi="Times New Roman" w:cs="Times New Roman"/>
          <w:sz w:val="24"/>
          <w:szCs w:val="24"/>
        </w:rPr>
      </w:pPr>
    </w:p>
    <w:tbl>
      <w:tblPr>
        <w:tblStyle w:val="a4"/>
        <w:tblW w:w="0" w:type="auto"/>
        <w:tblInd w:w="-103" w:type="dxa"/>
        <w:tblLook w:val="04A0" w:firstRow="1" w:lastRow="0" w:firstColumn="1" w:lastColumn="0" w:noHBand="0" w:noVBand="1"/>
      </w:tblPr>
      <w:tblGrid>
        <w:gridCol w:w="1914"/>
        <w:gridCol w:w="1914"/>
        <w:gridCol w:w="1914"/>
        <w:gridCol w:w="1914"/>
        <w:gridCol w:w="1915"/>
      </w:tblGrid>
      <w:tr w:rsidR="003D19E4" w:rsidRPr="0009526D" w14:paraId="339127A1" w14:textId="77777777" w:rsidTr="002419A8">
        <w:tc>
          <w:tcPr>
            <w:tcW w:w="1914" w:type="dxa"/>
            <w:tcBorders>
              <w:top w:val="single" w:sz="4" w:space="0" w:color="auto"/>
              <w:left w:val="single" w:sz="4" w:space="0" w:color="auto"/>
              <w:bottom w:val="single" w:sz="4" w:space="0" w:color="auto"/>
              <w:right w:val="single" w:sz="4" w:space="0" w:color="auto"/>
            </w:tcBorders>
            <w:hideMark/>
          </w:tcPr>
          <w:p w14:paraId="3C5E9F79"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Оценка</w:t>
            </w:r>
          </w:p>
        </w:tc>
        <w:tc>
          <w:tcPr>
            <w:tcW w:w="1914" w:type="dxa"/>
            <w:tcBorders>
              <w:top w:val="single" w:sz="4" w:space="0" w:color="auto"/>
              <w:left w:val="single" w:sz="4" w:space="0" w:color="auto"/>
              <w:bottom w:val="single" w:sz="4" w:space="0" w:color="auto"/>
              <w:right w:val="single" w:sz="4" w:space="0" w:color="auto"/>
            </w:tcBorders>
            <w:hideMark/>
          </w:tcPr>
          <w:p w14:paraId="1518B62F"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«2»</w:t>
            </w:r>
          </w:p>
        </w:tc>
        <w:tc>
          <w:tcPr>
            <w:tcW w:w="1914" w:type="dxa"/>
            <w:tcBorders>
              <w:top w:val="single" w:sz="4" w:space="0" w:color="auto"/>
              <w:left w:val="single" w:sz="4" w:space="0" w:color="auto"/>
              <w:bottom w:val="single" w:sz="4" w:space="0" w:color="auto"/>
              <w:right w:val="single" w:sz="4" w:space="0" w:color="auto"/>
            </w:tcBorders>
            <w:hideMark/>
          </w:tcPr>
          <w:p w14:paraId="7011D8A7"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«3»</w:t>
            </w:r>
          </w:p>
        </w:tc>
        <w:tc>
          <w:tcPr>
            <w:tcW w:w="1914" w:type="dxa"/>
            <w:tcBorders>
              <w:top w:val="single" w:sz="4" w:space="0" w:color="auto"/>
              <w:left w:val="single" w:sz="4" w:space="0" w:color="auto"/>
              <w:bottom w:val="single" w:sz="4" w:space="0" w:color="auto"/>
              <w:right w:val="single" w:sz="4" w:space="0" w:color="auto"/>
            </w:tcBorders>
            <w:hideMark/>
          </w:tcPr>
          <w:p w14:paraId="77B1659E"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«4»</w:t>
            </w:r>
          </w:p>
        </w:tc>
        <w:tc>
          <w:tcPr>
            <w:tcW w:w="1915" w:type="dxa"/>
            <w:tcBorders>
              <w:top w:val="single" w:sz="4" w:space="0" w:color="auto"/>
              <w:left w:val="single" w:sz="4" w:space="0" w:color="auto"/>
              <w:bottom w:val="single" w:sz="4" w:space="0" w:color="auto"/>
              <w:right w:val="single" w:sz="4" w:space="0" w:color="auto"/>
            </w:tcBorders>
            <w:hideMark/>
          </w:tcPr>
          <w:p w14:paraId="6B944E6A"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«5»</w:t>
            </w:r>
          </w:p>
        </w:tc>
      </w:tr>
      <w:tr w:rsidR="002669EE" w:rsidRPr="0009526D" w14:paraId="0778BC07" w14:textId="77777777" w:rsidTr="002419A8">
        <w:tc>
          <w:tcPr>
            <w:tcW w:w="1914" w:type="dxa"/>
            <w:tcBorders>
              <w:top w:val="single" w:sz="4" w:space="0" w:color="auto"/>
              <w:left w:val="single" w:sz="4" w:space="0" w:color="auto"/>
              <w:bottom w:val="single" w:sz="4" w:space="0" w:color="auto"/>
              <w:right w:val="single" w:sz="4" w:space="0" w:color="auto"/>
            </w:tcBorders>
            <w:vAlign w:val="center"/>
          </w:tcPr>
          <w:p w14:paraId="694EC04E" w14:textId="77777777" w:rsidR="002669EE" w:rsidRPr="000D55F8" w:rsidRDefault="002669EE" w:rsidP="002669EE">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30CF0293" w14:textId="77777777" w:rsidR="002669EE" w:rsidRPr="0009526D" w:rsidRDefault="002669EE" w:rsidP="002669EE">
            <w:pPr>
              <w:widowControl w:val="0"/>
              <w:jc w:val="center"/>
              <w:rPr>
                <w:rFonts w:ascii="Times New Roman" w:hAnsi="Times New Roman" w:cs="Times New Roman"/>
                <w:sz w:val="24"/>
                <w:szCs w:val="24"/>
                <w:lang w:eastAsia="en-US"/>
              </w:rPr>
            </w:pPr>
          </w:p>
        </w:tc>
        <w:tc>
          <w:tcPr>
            <w:tcW w:w="1914" w:type="dxa"/>
            <w:tcBorders>
              <w:top w:val="single" w:sz="4" w:space="0" w:color="auto"/>
              <w:left w:val="single" w:sz="4" w:space="0" w:color="auto"/>
              <w:bottom w:val="single" w:sz="4" w:space="0" w:color="auto"/>
              <w:right w:val="single" w:sz="4" w:space="0" w:color="auto"/>
            </w:tcBorders>
            <w:vAlign w:val="center"/>
            <w:hideMark/>
          </w:tcPr>
          <w:p w14:paraId="10A282D1" w14:textId="2FBCF095"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4581555B" w14:textId="36135D14"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DB45E33" w14:textId="6EF9AB10"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5B8E91B5" w14:textId="413291AB"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r w:rsidR="002669EE" w:rsidRPr="0009526D" w14:paraId="1C1D7944" w14:textId="77777777" w:rsidTr="0063665E">
        <w:trPr>
          <w:trHeight w:val="729"/>
        </w:trPr>
        <w:tc>
          <w:tcPr>
            <w:tcW w:w="1914" w:type="dxa"/>
            <w:tcBorders>
              <w:top w:val="single" w:sz="4" w:space="0" w:color="auto"/>
              <w:left w:val="single" w:sz="4" w:space="0" w:color="auto"/>
              <w:bottom w:val="single" w:sz="4" w:space="0" w:color="auto"/>
              <w:right w:val="single" w:sz="4" w:space="0" w:color="auto"/>
            </w:tcBorders>
            <w:vAlign w:val="center"/>
            <w:hideMark/>
          </w:tcPr>
          <w:p w14:paraId="3DD201E7" w14:textId="62E83CC7"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Количество баллов</w:t>
            </w:r>
          </w:p>
        </w:tc>
        <w:tc>
          <w:tcPr>
            <w:tcW w:w="1914" w:type="dxa"/>
            <w:tcBorders>
              <w:top w:val="single" w:sz="4" w:space="0" w:color="auto"/>
              <w:left w:val="single" w:sz="4" w:space="0" w:color="auto"/>
              <w:bottom w:val="single" w:sz="4" w:space="0" w:color="auto"/>
              <w:right w:val="single" w:sz="4" w:space="0" w:color="auto"/>
            </w:tcBorders>
            <w:vAlign w:val="center"/>
            <w:hideMark/>
          </w:tcPr>
          <w:p w14:paraId="3C9FDEF3" w14:textId="342FCED0"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5C38D68F" w14:textId="764C4B8F"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B8C1454" w14:textId="3D70A004"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17F48EF8" w14:textId="30EB1DCF" w:rsidR="002669EE" w:rsidRPr="0009526D" w:rsidRDefault="002669EE" w:rsidP="002669EE">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bl>
    <w:p w14:paraId="6F6B53BE" w14:textId="77777777" w:rsidR="00A7542C" w:rsidRPr="00462811" w:rsidRDefault="00A7542C" w:rsidP="00A7542C">
      <w:pPr>
        <w:widowControl w:val="0"/>
        <w:spacing w:after="0" w:line="240" w:lineRule="auto"/>
        <w:rPr>
          <w:rFonts w:ascii="Times New Roman" w:hAnsi="Times New Roman" w:cs="Times New Roman"/>
          <w:b/>
          <w:sz w:val="24"/>
          <w:szCs w:val="24"/>
        </w:rPr>
      </w:pPr>
    </w:p>
    <w:p w14:paraId="5303839C" w14:textId="73AEC64A" w:rsidR="00AA3B51" w:rsidRPr="00A7542C" w:rsidRDefault="00AA3B51" w:rsidP="003D19E4">
      <w:pPr>
        <w:pStyle w:val="a5"/>
        <w:widowControl w:val="0"/>
        <w:numPr>
          <w:ilvl w:val="0"/>
          <w:numId w:val="5"/>
        </w:numPr>
        <w:spacing w:after="0" w:line="240" w:lineRule="auto"/>
        <w:jc w:val="center"/>
        <w:rPr>
          <w:rFonts w:ascii="Times New Roman" w:hAnsi="Times New Roman" w:cs="Times New Roman"/>
          <w:b/>
          <w:sz w:val="24"/>
          <w:szCs w:val="24"/>
        </w:rPr>
      </w:pPr>
      <w:r w:rsidRPr="00A7542C">
        <w:rPr>
          <w:rFonts w:ascii="Times New Roman" w:hAnsi="Times New Roman" w:cs="Times New Roman"/>
          <w:b/>
          <w:sz w:val="24"/>
          <w:szCs w:val="24"/>
        </w:rPr>
        <w:t>ПОРЯДОК ПОДАЧИ И РАССМОТРЕНИЯ АПЕЛЛЯЦИЙ</w:t>
      </w:r>
    </w:p>
    <w:p w14:paraId="48DCE9A3" w14:textId="77777777" w:rsidR="00AA3B51" w:rsidRPr="002D0A15" w:rsidRDefault="00AA3B51" w:rsidP="00AA3B51">
      <w:pPr>
        <w:widowControl w:val="0"/>
        <w:spacing w:after="0" w:line="240" w:lineRule="auto"/>
        <w:ind w:firstLine="709"/>
        <w:jc w:val="center"/>
        <w:rPr>
          <w:rFonts w:ascii="Times New Roman" w:hAnsi="Times New Roman" w:cs="Times New Roman"/>
          <w:sz w:val="24"/>
          <w:szCs w:val="24"/>
        </w:rPr>
      </w:pPr>
    </w:p>
    <w:p w14:paraId="5DFBF69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D4614B">
        <w:rPr>
          <w:rFonts w:ascii="Times New Roman" w:hAnsi="Times New Roman" w:cs="Times New Roman"/>
          <w:sz w:val="24"/>
          <w:szCs w:val="24"/>
        </w:rPr>
        <w:t>6</w:t>
      </w:r>
      <w:r>
        <w:rPr>
          <w:rFonts w:ascii="Times New Roman" w:hAnsi="Times New Roman" w:cs="Times New Roman"/>
          <w:sz w:val="24"/>
          <w:szCs w:val="24"/>
        </w:rPr>
        <w:t>.</w:t>
      </w:r>
      <w:r w:rsidRPr="002D0A15">
        <w:rPr>
          <w:rFonts w:ascii="Times New Roman" w:hAnsi="Times New Roman" w:cs="Times New Roman"/>
          <w:sz w:val="24"/>
          <w:szCs w:val="24"/>
        </w:rPr>
        <w:t>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2630F48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3F218C7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0515F47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3650472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6.5</w:t>
      </w:r>
      <w:r w:rsidRPr="002D0A15">
        <w:rPr>
          <w:rFonts w:ascii="Times New Roman" w:hAnsi="Times New Roman" w:cs="Times New Roman"/>
          <w:sz w:val="24"/>
          <w:szCs w:val="24"/>
        </w:rPr>
        <w:t>. Апелляция рассматривается апелляционной комиссией не позднее трех рабочих дней с момента ее поступления.</w:t>
      </w:r>
    </w:p>
    <w:p w14:paraId="40C69FC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1EEC4B6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7. Рассмотрение апелляции не является пересдачей государственной итоговой аттестации.</w:t>
      </w:r>
    </w:p>
    <w:p w14:paraId="6A151AB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46AE9AB9"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3372868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4BA06C7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 xml:space="preserve">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w:t>
      </w:r>
      <w:r w:rsidRPr="002D0A15">
        <w:rPr>
          <w:rFonts w:ascii="Times New Roman" w:hAnsi="Times New Roman" w:cs="Times New Roman"/>
          <w:sz w:val="24"/>
          <w:szCs w:val="24"/>
        </w:rPr>
        <w:lastRenderedPageBreak/>
        <w:t>техникумом.</w:t>
      </w:r>
    </w:p>
    <w:p w14:paraId="646D251B"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4A3578E4"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006B94E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3A3B2B3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0AF6C98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13. Решение апелляционной комиссии является окончательным и пересмотру не подлежит.</w:t>
      </w:r>
    </w:p>
    <w:p w14:paraId="389D5951"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1ADC7FFC" w14:textId="77777777" w:rsidR="00A7542C" w:rsidRPr="002D0A15" w:rsidRDefault="00A7542C" w:rsidP="00A7542C">
      <w:pPr>
        <w:widowControl w:val="0"/>
        <w:spacing w:after="0" w:line="240" w:lineRule="auto"/>
        <w:ind w:firstLine="709"/>
        <w:jc w:val="center"/>
        <w:rPr>
          <w:rFonts w:ascii="Times New Roman" w:hAnsi="Times New Roman" w:cs="Times New Roman"/>
          <w:sz w:val="24"/>
          <w:szCs w:val="24"/>
        </w:rPr>
      </w:pPr>
    </w:p>
    <w:p w14:paraId="07785125" w14:textId="021158F3" w:rsidR="00AA3B51" w:rsidRPr="00A7542C" w:rsidRDefault="00AA3B51" w:rsidP="003D19E4">
      <w:pPr>
        <w:pStyle w:val="a5"/>
        <w:widowControl w:val="0"/>
        <w:numPr>
          <w:ilvl w:val="0"/>
          <w:numId w:val="5"/>
        </w:numPr>
        <w:ind w:left="0" w:firstLine="0"/>
        <w:jc w:val="center"/>
        <w:rPr>
          <w:rFonts w:ascii="Times New Roman" w:hAnsi="Times New Roman" w:cs="Times New Roman"/>
          <w:b/>
          <w:sz w:val="24"/>
          <w:szCs w:val="24"/>
        </w:rPr>
      </w:pPr>
      <w:r w:rsidRPr="00A7542C">
        <w:rPr>
          <w:rFonts w:ascii="Times New Roman" w:hAnsi="Times New Roman" w:cs="Times New Roman"/>
          <w:b/>
          <w:sz w:val="24"/>
          <w:szCs w:val="24"/>
        </w:rPr>
        <w:t>ДОКУМЕНТЫ ВЫПУСКНИКА</w:t>
      </w:r>
    </w:p>
    <w:p w14:paraId="2DCDAE51" w14:textId="77777777" w:rsidR="00AA3B51" w:rsidRPr="002D0A15" w:rsidRDefault="00AA3B51" w:rsidP="003D19E4">
      <w:pPr>
        <w:widowControl w:val="0"/>
        <w:spacing w:after="0"/>
        <w:ind w:firstLine="709"/>
        <w:jc w:val="both"/>
        <w:rPr>
          <w:rFonts w:ascii="Times New Roman" w:hAnsi="Times New Roman" w:cs="Times New Roman"/>
          <w:sz w:val="24"/>
          <w:szCs w:val="24"/>
        </w:rPr>
      </w:pPr>
      <w:r w:rsidRPr="002D0A15">
        <w:rPr>
          <w:rFonts w:ascii="Times New Roman" w:hAnsi="Times New Roman" w:cs="Times New Roman"/>
          <w:b/>
          <w:sz w:val="24"/>
          <w:szCs w:val="24"/>
        </w:rPr>
        <w:t xml:space="preserve"> </w:t>
      </w:r>
      <w:r w:rsidRPr="002D0A15">
        <w:rPr>
          <w:rFonts w:ascii="Times New Roman" w:hAnsi="Times New Roman" w:cs="Times New Roman"/>
          <w:sz w:val="24"/>
          <w:szCs w:val="24"/>
        </w:rPr>
        <w:t>Выпускник, который успешно прошел ГИА, получает диплом СПО</w:t>
      </w:r>
      <w:r>
        <w:rPr>
          <w:rFonts w:ascii="Times New Roman" w:hAnsi="Times New Roman" w:cs="Times New Roman"/>
          <w:sz w:val="24"/>
          <w:szCs w:val="24"/>
        </w:rPr>
        <w:t xml:space="preserve"> и цифровой паспорт компетенций.</w:t>
      </w:r>
    </w:p>
    <w:p w14:paraId="46A523E8" w14:textId="543B9E72" w:rsidR="00AA3B51" w:rsidRPr="00A7542C" w:rsidRDefault="00AA3B51" w:rsidP="003D19E4">
      <w:pPr>
        <w:widowControl w:val="0"/>
        <w:spacing w:after="0"/>
        <w:ind w:firstLine="709"/>
        <w:jc w:val="both"/>
        <w:rPr>
          <w:rFonts w:ascii="Times New Roman" w:eastAsia="Times New Roman" w:hAnsi="Times New Roman" w:cs="Times New Roman"/>
          <w:sz w:val="24"/>
          <w:szCs w:val="24"/>
        </w:rPr>
      </w:pPr>
      <w:r w:rsidRPr="002D0A15">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hyperlink r:id="rId22" w:history="1">
        <w:r w:rsidR="00A7542C" w:rsidRPr="00F851CF">
          <w:rPr>
            <w:rStyle w:val="a6"/>
            <w:rFonts w:ascii="Times New Roman" w:hAnsi="Times New Roman" w:cs="Times New Roman"/>
            <w:b/>
            <w:sz w:val="24"/>
            <w:szCs w:val="24"/>
            <w:lang w:val="en-US"/>
          </w:rPr>
          <w:t>https</w:t>
        </w:r>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dp</w:t>
        </w:r>
        <w:proofErr w:type="spellEnd"/>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firpo</w:t>
        </w:r>
        <w:proofErr w:type="spellEnd"/>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ru</w:t>
        </w:r>
        <w:proofErr w:type="spellEnd"/>
      </w:hyperlink>
      <w:r w:rsidR="00A7542C">
        <w:rPr>
          <w:rFonts w:ascii="Times New Roman" w:hAnsi="Times New Roman" w:cs="Times New Roman"/>
          <w:b/>
          <w:sz w:val="24"/>
          <w:szCs w:val="24"/>
        </w:rPr>
        <w:t xml:space="preserve"> </w:t>
      </w:r>
    </w:p>
    <w:p w14:paraId="485F43E3" w14:textId="77777777" w:rsidR="00AA3B51" w:rsidRDefault="00AA3B51"/>
    <w:sectPr w:rsidR="00AA3B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28966AD"/>
    <w:multiLevelType w:val="hybridMultilevel"/>
    <w:tmpl w:val="05CA6B2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7062B78"/>
    <w:multiLevelType w:val="hybridMultilevel"/>
    <w:tmpl w:val="5596CA4A"/>
    <w:lvl w:ilvl="0" w:tplc="299EE992">
      <w:start w:val="1"/>
      <w:numFmt w:val="decimal"/>
      <w:lvlText w:val="%1."/>
      <w:lvlJc w:val="left"/>
      <w:pPr>
        <w:ind w:left="720" w:hanging="360"/>
      </w:pPr>
      <w:rPr>
        <w:rFonts w:hint="default"/>
        <w:b/>
        <w:color w:val="000000" w:themeColor="text1"/>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69B6B13"/>
    <w:multiLevelType w:val="multilevel"/>
    <w:tmpl w:val="DD489BDC"/>
    <w:lvl w:ilvl="0">
      <w:start w:val="2"/>
      <w:numFmt w:val="decimal"/>
      <w:lvlText w:val="%1"/>
      <w:lvlJc w:val="left"/>
      <w:pPr>
        <w:ind w:left="360" w:hanging="360"/>
      </w:pPr>
      <w:rPr>
        <w:rFonts w:hint="default"/>
        <w:b/>
      </w:rPr>
    </w:lvl>
    <w:lvl w:ilvl="1">
      <w:start w:val="5"/>
      <w:numFmt w:val="decimal"/>
      <w:lvlText w:val="%1.%2"/>
      <w:lvlJc w:val="left"/>
      <w:pPr>
        <w:ind w:left="360" w:hanging="360"/>
      </w:pPr>
      <w:rPr>
        <w:rFonts w:hint="default"/>
        <w:b w:val="0"/>
        <w:bCs w:val="0"/>
      </w:rPr>
    </w:lvl>
    <w:lvl w:ilvl="2">
      <w:start w:val="1"/>
      <w:numFmt w:val="decimalZero"/>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593D4D3D"/>
    <w:multiLevelType w:val="hybridMultilevel"/>
    <w:tmpl w:val="901AA72C"/>
    <w:lvl w:ilvl="0" w:tplc="7B1A2D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251"/>
    <w:rsid w:val="00090ACC"/>
    <w:rsid w:val="00092DE2"/>
    <w:rsid w:val="000A218B"/>
    <w:rsid w:val="001157A2"/>
    <w:rsid w:val="0017344C"/>
    <w:rsid w:val="001A5B32"/>
    <w:rsid w:val="001D0AB1"/>
    <w:rsid w:val="00215B33"/>
    <w:rsid w:val="0024245F"/>
    <w:rsid w:val="002669EE"/>
    <w:rsid w:val="002B3809"/>
    <w:rsid w:val="002F7251"/>
    <w:rsid w:val="00345678"/>
    <w:rsid w:val="003A41A5"/>
    <w:rsid w:val="003D19E4"/>
    <w:rsid w:val="003D305E"/>
    <w:rsid w:val="00424210"/>
    <w:rsid w:val="00462811"/>
    <w:rsid w:val="004D3809"/>
    <w:rsid w:val="004D4FD6"/>
    <w:rsid w:val="004F5871"/>
    <w:rsid w:val="0050513C"/>
    <w:rsid w:val="00534931"/>
    <w:rsid w:val="0054458C"/>
    <w:rsid w:val="00545A2E"/>
    <w:rsid w:val="005674C1"/>
    <w:rsid w:val="007156AB"/>
    <w:rsid w:val="007F1B18"/>
    <w:rsid w:val="00805794"/>
    <w:rsid w:val="00875707"/>
    <w:rsid w:val="008E2167"/>
    <w:rsid w:val="008F324D"/>
    <w:rsid w:val="009844D1"/>
    <w:rsid w:val="009C47BA"/>
    <w:rsid w:val="009D0611"/>
    <w:rsid w:val="009D0EE5"/>
    <w:rsid w:val="00A7542C"/>
    <w:rsid w:val="00AA3B51"/>
    <w:rsid w:val="00B46CDD"/>
    <w:rsid w:val="00B74407"/>
    <w:rsid w:val="00BA0CC9"/>
    <w:rsid w:val="00BB2212"/>
    <w:rsid w:val="00BE2A4D"/>
    <w:rsid w:val="00BE4085"/>
    <w:rsid w:val="00C15EF0"/>
    <w:rsid w:val="00C31B4A"/>
    <w:rsid w:val="00D20BB8"/>
    <w:rsid w:val="00D277B6"/>
    <w:rsid w:val="00D333D7"/>
    <w:rsid w:val="00D670F7"/>
    <w:rsid w:val="00DD0D8C"/>
    <w:rsid w:val="00DF100B"/>
    <w:rsid w:val="00E14230"/>
    <w:rsid w:val="00E352F8"/>
    <w:rsid w:val="00E766CA"/>
    <w:rsid w:val="00EF7586"/>
    <w:rsid w:val="00F35748"/>
    <w:rsid w:val="00F5136B"/>
    <w:rsid w:val="00F71A4E"/>
    <w:rsid w:val="00FD45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70E91"/>
  <w15:docId w15:val="{57AFFA51-C6D8-4CDE-8EE4-2EDCBED77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7251"/>
    <w:rPr>
      <w:rFonts w:eastAsiaTheme="minorEastAsia"/>
      <w:lang w:eastAsia="ru-RU"/>
    </w:rPr>
  </w:style>
  <w:style w:type="paragraph" w:styleId="1">
    <w:name w:val="heading 1"/>
    <w:basedOn w:val="a"/>
    <w:link w:val="10"/>
    <w:uiPriority w:val="9"/>
    <w:qFormat/>
    <w:rsid w:val="007F1B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251"/>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2F725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D305E"/>
    <w:pPr>
      <w:ind w:left="720"/>
      <w:contextualSpacing/>
    </w:pPr>
  </w:style>
  <w:style w:type="paragraph" w:customStyle="1" w:styleId="s1">
    <w:name w:val="s_1"/>
    <w:basedOn w:val="a"/>
    <w:rsid w:val="003D30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F1B18"/>
    <w:rPr>
      <w:rFonts w:ascii="Times New Roman" w:eastAsia="Times New Roman" w:hAnsi="Times New Roman" w:cs="Times New Roman"/>
      <w:b/>
      <w:bCs/>
      <w:kern w:val="36"/>
      <w:sz w:val="48"/>
      <w:szCs w:val="48"/>
      <w:lang w:eastAsia="ru-RU"/>
    </w:rPr>
  </w:style>
  <w:style w:type="paragraph" w:customStyle="1" w:styleId="ConsPlusNormal">
    <w:name w:val="ConsPlusNormal"/>
    <w:rsid w:val="00090ACC"/>
    <w:pPr>
      <w:widowControl w:val="0"/>
      <w:autoSpaceDE w:val="0"/>
      <w:autoSpaceDN w:val="0"/>
      <w:spacing w:after="0" w:line="240" w:lineRule="auto"/>
    </w:pPr>
    <w:rPr>
      <w:rFonts w:ascii="Arial" w:eastAsiaTheme="minorEastAsia" w:hAnsi="Arial" w:cs="Arial"/>
      <w:sz w:val="20"/>
      <w:lang w:eastAsia="ru-RU"/>
    </w:rPr>
  </w:style>
  <w:style w:type="character" w:styleId="a6">
    <w:name w:val="Hyperlink"/>
    <w:basedOn w:val="a0"/>
    <w:uiPriority w:val="99"/>
    <w:unhideWhenUsed/>
    <w:rsid w:val="00AA3B51"/>
    <w:rPr>
      <w:color w:val="0000FF"/>
      <w:u w:val="single"/>
    </w:rPr>
  </w:style>
  <w:style w:type="paragraph" w:customStyle="1" w:styleId="Default">
    <w:name w:val="Default"/>
    <w:rsid w:val="0087570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a7">
    <w:name w:val="Гипертекстовая ссылка"/>
    <w:basedOn w:val="a0"/>
    <w:uiPriority w:val="99"/>
    <w:rsid w:val="00424210"/>
    <w:rPr>
      <w:color w:val="106BBE"/>
    </w:rPr>
  </w:style>
  <w:style w:type="table" w:customStyle="1" w:styleId="11">
    <w:name w:val="Сетка таблицы1"/>
    <w:basedOn w:val="a1"/>
    <w:next w:val="a4"/>
    <w:uiPriority w:val="59"/>
    <w:rsid w:val="00E35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Неразрешенное упоминание1"/>
    <w:basedOn w:val="a0"/>
    <w:uiPriority w:val="99"/>
    <w:semiHidden/>
    <w:unhideWhenUsed/>
    <w:rsid w:val="00A7542C"/>
    <w:rPr>
      <w:color w:val="605E5C"/>
      <w:shd w:val="clear" w:color="auto" w:fill="E1DFDD"/>
    </w:rPr>
  </w:style>
  <w:style w:type="paragraph" w:styleId="a8">
    <w:name w:val="Balloon Text"/>
    <w:basedOn w:val="a"/>
    <w:link w:val="a9"/>
    <w:uiPriority w:val="99"/>
    <w:semiHidden/>
    <w:unhideWhenUsed/>
    <w:rsid w:val="0046281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62811"/>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98864">
      <w:bodyDiv w:val="1"/>
      <w:marLeft w:val="0"/>
      <w:marRight w:val="0"/>
      <w:marTop w:val="0"/>
      <w:marBottom w:val="0"/>
      <w:divBdr>
        <w:top w:val="none" w:sz="0" w:space="0" w:color="auto"/>
        <w:left w:val="none" w:sz="0" w:space="0" w:color="auto"/>
        <w:bottom w:val="none" w:sz="0" w:space="0" w:color="auto"/>
        <w:right w:val="none" w:sz="0" w:space="0" w:color="auto"/>
      </w:divBdr>
    </w:div>
    <w:div w:id="217790315">
      <w:bodyDiv w:val="1"/>
      <w:marLeft w:val="0"/>
      <w:marRight w:val="0"/>
      <w:marTop w:val="0"/>
      <w:marBottom w:val="0"/>
      <w:divBdr>
        <w:top w:val="none" w:sz="0" w:space="0" w:color="auto"/>
        <w:left w:val="none" w:sz="0" w:space="0" w:color="auto"/>
        <w:bottom w:val="none" w:sz="0" w:space="0" w:color="auto"/>
        <w:right w:val="none" w:sz="0" w:space="0" w:color="auto"/>
      </w:divBdr>
    </w:div>
    <w:div w:id="301156148">
      <w:bodyDiv w:val="1"/>
      <w:marLeft w:val="0"/>
      <w:marRight w:val="0"/>
      <w:marTop w:val="0"/>
      <w:marBottom w:val="0"/>
      <w:divBdr>
        <w:top w:val="none" w:sz="0" w:space="0" w:color="auto"/>
        <w:left w:val="none" w:sz="0" w:space="0" w:color="auto"/>
        <w:bottom w:val="none" w:sz="0" w:space="0" w:color="auto"/>
        <w:right w:val="none" w:sz="0" w:space="0" w:color="auto"/>
      </w:divBdr>
    </w:div>
    <w:div w:id="411851845">
      <w:bodyDiv w:val="1"/>
      <w:marLeft w:val="0"/>
      <w:marRight w:val="0"/>
      <w:marTop w:val="0"/>
      <w:marBottom w:val="0"/>
      <w:divBdr>
        <w:top w:val="none" w:sz="0" w:space="0" w:color="auto"/>
        <w:left w:val="none" w:sz="0" w:space="0" w:color="auto"/>
        <w:bottom w:val="none" w:sz="0" w:space="0" w:color="auto"/>
        <w:right w:val="none" w:sz="0" w:space="0" w:color="auto"/>
      </w:divBdr>
    </w:div>
    <w:div w:id="419647624">
      <w:bodyDiv w:val="1"/>
      <w:marLeft w:val="0"/>
      <w:marRight w:val="0"/>
      <w:marTop w:val="0"/>
      <w:marBottom w:val="0"/>
      <w:divBdr>
        <w:top w:val="none" w:sz="0" w:space="0" w:color="auto"/>
        <w:left w:val="none" w:sz="0" w:space="0" w:color="auto"/>
        <w:bottom w:val="none" w:sz="0" w:space="0" w:color="auto"/>
        <w:right w:val="none" w:sz="0" w:space="0" w:color="auto"/>
      </w:divBdr>
    </w:div>
    <w:div w:id="422998227">
      <w:bodyDiv w:val="1"/>
      <w:marLeft w:val="0"/>
      <w:marRight w:val="0"/>
      <w:marTop w:val="0"/>
      <w:marBottom w:val="0"/>
      <w:divBdr>
        <w:top w:val="none" w:sz="0" w:space="0" w:color="auto"/>
        <w:left w:val="none" w:sz="0" w:space="0" w:color="auto"/>
        <w:bottom w:val="none" w:sz="0" w:space="0" w:color="auto"/>
        <w:right w:val="none" w:sz="0" w:space="0" w:color="auto"/>
      </w:divBdr>
    </w:div>
    <w:div w:id="504053148">
      <w:bodyDiv w:val="1"/>
      <w:marLeft w:val="0"/>
      <w:marRight w:val="0"/>
      <w:marTop w:val="0"/>
      <w:marBottom w:val="0"/>
      <w:divBdr>
        <w:top w:val="none" w:sz="0" w:space="0" w:color="auto"/>
        <w:left w:val="none" w:sz="0" w:space="0" w:color="auto"/>
        <w:bottom w:val="none" w:sz="0" w:space="0" w:color="auto"/>
        <w:right w:val="none" w:sz="0" w:space="0" w:color="auto"/>
      </w:divBdr>
    </w:div>
    <w:div w:id="511606442">
      <w:bodyDiv w:val="1"/>
      <w:marLeft w:val="0"/>
      <w:marRight w:val="0"/>
      <w:marTop w:val="0"/>
      <w:marBottom w:val="0"/>
      <w:divBdr>
        <w:top w:val="none" w:sz="0" w:space="0" w:color="auto"/>
        <w:left w:val="none" w:sz="0" w:space="0" w:color="auto"/>
        <w:bottom w:val="none" w:sz="0" w:space="0" w:color="auto"/>
        <w:right w:val="none" w:sz="0" w:space="0" w:color="auto"/>
      </w:divBdr>
    </w:div>
    <w:div w:id="513302665">
      <w:bodyDiv w:val="1"/>
      <w:marLeft w:val="0"/>
      <w:marRight w:val="0"/>
      <w:marTop w:val="0"/>
      <w:marBottom w:val="0"/>
      <w:divBdr>
        <w:top w:val="none" w:sz="0" w:space="0" w:color="auto"/>
        <w:left w:val="none" w:sz="0" w:space="0" w:color="auto"/>
        <w:bottom w:val="none" w:sz="0" w:space="0" w:color="auto"/>
        <w:right w:val="none" w:sz="0" w:space="0" w:color="auto"/>
      </w:divBdr>
    </w:div>
    <w:div w:id="535578184">
      <w:bodyDiv w:val="1"/>
      <w:marLeft w:val="0"/>
      <w:marRight w:val="0"/>
      <w:marTop w:val="0"/>
      <w:marBottom w:val="0"/>
      <w:divBdr>
        <w:top w:val="none" w:sz="0" w:space="0" w:color="auto"/>
        <w:left w:val="none" w:sz="0" w:space="0" w:color="auto"/>
        <w:bottom w:val="none" w:sz="0" w:space="0" w:color="auto"/>
        <w:right w:val="none" w:sz="0" w:space="0" w:color="auto"/>
      </w:divBdr>
    </w:div>
    <w:div w:id="668487708">
      <w:bodyDiv w:val="1"/>
      <w:marLeft w:val="0"/>
      <w:marRight w:val="0"/>
      <w:marTop w:val="0"/>
      <w:marBottom w:val="0"/>
      <w:divBdr>
        <w:top w:val="none" w:sz="0" w:space="0" w:color="auto"/>
        <w:left w:val="none" w:sz="0" w:space="0" w:color="auto"/>
        <w:bottom w:val="none" w:sz="0" w:space="0" w:color="auto"/>
        <w:right w:val="none" w:sz="0" w:space="0" w:color="auto"/>
      </w:divBdr>
    </w:div>
    <w:div w:id="691882512">
      <w:bodyDiv w:val="1"/>
      <w:marLeft w:val="0"/>
      <w:marRight w:val="0"/>
      <w:marTop w:val="0"/>
      <w:marBottom w:val="0"/>
      <w:divBdr>
        <w:top w:val="none" w:sz="0" w:space="0" w:color="auto"/>
        <w:left w:val="none" w:sz="0" w:space="0" w:color="auto"/>
        <w:bottom w:val="none" w:sz="0" w:space="0" w:color="auto"/>
        <w:right w:val="none" w:sz="0" w:space="0" w:color="auto"/>
      </w:divBdr>
    </w:div>
    <w:div w:id="696543879">
      <w:bodyDiv w:val="1"/>
      <w:marLeft w:val="0"/>
      <w:marRight w:val="0"/>
      <w:marTop w:val="0"/>
      <w:marBottom w:val="0"/>
      <w:divBdr>
        <w:top w:val="none" w:sz="0" w:space="0" w:color="auto"/>
        <w:left w:val="none" w:sz="0" w:space="0" w:color="auto"/>
        <w:bottom w:val="none" w:sz="0" w:space="0" w:color="auto"/>
        <w:right w:val="none" w:sz="0" w:space="0" w:color="auto"/>
      </w:divBdr>
    </w:div>
    <w:div w:id="983387152">
      <w:bodyDiv w:val="1"/>
      <w:marLeft w:val="0"/>
      <w:marRight w:val="0"/>
      <w:marTop w:val="0"/>
      <w:marBottom w:val="0"/>
      <w:divBdr>
        <w:top w:val="none" w:sz="0" w:space="0" w:color="auto"/>
        <w:left w:val="none" w:sz="0" w:space="0" w:color="auto"/>
        <w:bottom w:val="none" w:sz="0" w:space="0" w:color="auto"/>
        <w:right w:val="none" w:sz="0" w:space="0" w:color="auto"/>
      </w:divBdr>
    </w:div>
    <w:div w:id="997004761">
      <w:bodyDiv w:val="1"/>
      <w:marLeft w:val="0"/>
      <w:marRight w:val="0"/>
      <w:marTop w:val="0"/>
      <w:marBottom w:val="0"/>
      <w:divBdr>
        <w:top w:val="none" w:sz="0" w:space="0" w:color="auto"/>
        <w:left w:val="none" w:sz="0" w:space="0" w:color="auto"/>
        <w:bottom w:val="none" w:sz="0" w:space="0" w:color="auto"/>
        <w:right w:val="none" w:sz="0" w:space="0" w:color="auto"/>
      </w:divBdr>
    </w:div>
    <w:div w:id="1098333043">
      <w:bodyDiv w:val="1"/>
      <w:marLeft w:val="0"/>
      <w:marRight w:val="0"/>
      <w:marTop w:val="0"/>
      <w:marBottom w:val="0"/>
      <w:divBdr>
        <w:top w:val="none" w:sz="0" w:space="0" w:color="auto"/>
        <w:left w:val="none" w:sz="0" w:space="0" w:color="auto"/>
        <w:bottom w:val="none" w:sz="0" w:space="0" w:color="auto"/>
        <w:right w:val="none" w:sz="0" w:space="0" w:color="auto"/>
      </w:divBdr>
    </w:div>
    <w:div w:id="1104182125">
      <w:bodyDiv w:val="1"/>
      <w:marLeft w:val="0"/>
      <w:marRight w:val="0"/>
      <w:marTop w:val="0"/>
      <w:marBottom w:val="0"/>
      <w:divBdr>
        <w:top w:val="none" w:sz="0" w:space="0" w:color="auto"/>
        <w:left w:val="none" w:sz="0" w:space="0" w:color="auto"/>
        <w:bottom w:val="none" w:sz="0" w:space="0" w:color="auto"/>
        <w:right w:val="none" w:sz="0" w:space="0" w:color="auto"/>
      </w:divBdr>
    </w:div>
    <w:div w:id="1142189656">
      <w:bodyDiv w:val="1"/>
      <w:marLeft w:val="0"/>
      <w:marRight w:val="0"/>
      <w:marTop w:val="0"/>
      <w:marBottom w:val="0"/>
      <w:divBdr>
        <w:top w:val="none" w:sz="0" w:space="0" w:color="auto"/>
        <w:left w:val="none" w:sz="0" w:space="0" w:color="auto"/>
        <w:bottom w:val="none" w:sz="0" w:space="0" w:color="auto"/>
        <w:right w:val="none" w:sz="0" w:space="0" w:color="auto"/>
      </w:divBdr>
    </w:div>
    <w:div w:id="1323464971">
      <w:bodyDiv w:val="1"/>
      <w:marLeft w:val="0"/>
      <w:marRight w:val="0"/>
      <w:marTop w:val="0"/>
      <w:marBottom w:val="0"/>
      <w:divBdr>
        <w:top w:val="none" w:sz="0" w:space="0" w:color="auto"/>
        <w:left w:val="none" w:sz="0" w:space="0" w:color="auto"/>
        <w:bottom w:val="none" w:sz="0" w:space="0" w:color="auto"/>
        <w:right w:val="none" w:sz="0" w:space="0" w:color="auto"/>
      </w:divBdr>
    </w:div>
    <w:div w:id="1363900063">
      <w:bodyDiv w:val="1"/>
      <w:marLeft w:val="0"/>
      <w:marRight w:val="0"/>
      <w:marTop w:val="0"/>
      <w:marBottom w:val="0"/>
      <w:divBdr>
        <w:top w:val="none" w:sz="0" w:space="0" w:color="auto"/>
        <w:left w:val="none" w:sz="0" w:space="0" w:color="auto"/>
        <w:bottom w:val="none" w:sz="0" w:space="0" w:color="auto"/>
        <w:right w:val="none" w:sz="0" w:space="0" w:color="auto"/>
      </w:divBdr>
    </w:div>
    <w:div w:id="1395392697">
      <w:bodyDiv w:val="1"/>
      <w:marLeft w:val="0"/>
      <w:marRight w:val="0"/>
      <w:marTop w:val="0"/>
      <w:marBottom w:val="0"/>
      <w:divBdr>
        <w:top w:val="none" w:sz="0" w:space="0" w:color="auto"/>
        <w:left w:val="none" w:sz="0" w:space="0" w:color="auto"/>
        <w:bottom w:val="none" w:sz="0" w:space="0" w:color="auto"/>
        <w:right w:val="none" w:sz="0" w:space="0" w:color="auto"/>
      </w:divBdr>
    </w:div>
    <w:div w:id="1547060715">
      <w:bodyDiv w:val="1"/>
      <w:marLeft w:val="0"/>
      <w:marRight w:val="0"/>
      <w:marTop w:val="0"/>
      <w:marBottom w:val="0"/>
      <w:divBdr>
        <w:top w:val="none" w:sz="0" w:space="0" w:color="auto"/>
        <w:left w:val="none" w:sz="0" w:space="0" w:color="auto"/>
        <w:bottom w:val="none" w:sz="0" w:space="0" w:color="auto"/>
        <w:right w:val="none" w:sz="0" w:space="0" w:color="auto"/>
      </w:divBdr>
    </w:div>
    <w:div w:id="1603997335">
      <w:bodyDiv w:val="1"/>
      <w:marLeft w:val="0"/>
      <w:marRight w:val="0"/>
      <w:marTop w:val="0"/>
      <w:marBottom w:val="0"/>
      <w:divBdr>
        <w:top w:val="none" w:sz="0" w:space="0" w:color="auto"/>
        <w:left w:val="none" w:sz="0" w:space="0" w:color="auto"/>
        <w:bottom w:val="none" w:sz="0" w:space="0" w:color="auto"/>
        <w:right w:val="none" w:sz="0" w:space="0" w:color="auto"/>
      </w:divBdr>
    </w:div>
    <w:div w:id="1625965579">
      <w:bodyDiv w:val="1"/>
      <w:marLeft w:val="0"/>
      <w:marRight w:val="0"/>
      <w:marTop w:val="0"/>
      <w:marBottom w:val="0"/>
      <w:divBdr>
        <w:top w:val="none" w:sz="0" w:space="0" w:color="auto"/>
        <w:left w:val="none" w:sz="0" w:space="0" w:color="auto"/>
        <w:bottom w:val="none" w:sz="0" w:space="0" w:color="auto"/>
        <w:right w:val="none" w:sz="0" w:space="0" w:color="auto"/>
      </w:divBdr>
    </w:div>
    <w:div w:id="1633049504">
      <w:bodyDiv w:val="1"/>
      <w:marLeft w:val="0"/>
      <w:marRight w:val="0"/>
      <w:marTop w:val="0"/>
      <w:marBottom w:val="0"/>
      <w:divBdr>
        <w:top w:val="none" w:sz="0" w:space="0" w:color="auto"/>
        <w:left w:val="none" w:sz="0" w:space="0" w:color="auto"/>
        <w:bottom w:val="none" w:sz="0" w:space="0" w:color="auto"/>
        <w:right w:val="none" w:sz="0" w:space="0" w:color="auto"/>
      </w:divBdr>
    </w:div>
    <w:div w:id="1635452573">
      <w:bodyDiv w:val="1"/>
      <w:marLeft w:val="0"/>
      <w:marRight w:val="0"/>
      <w:marTop w:val="0"/>
      <w:marBottom w:val="0"/>
      <w:divBdr>
        <w:top w:val="none" w:sz="0" w:space="0" w:color="auto"/>
        <w:left w:val="none" w:sz="0" w:space="0" w:color="auto"/>
        <w:bottom w:val="none" w:sz="0" w:space="0" w:color="auto"/>
        <w:right w:val="none" w:sz="0" w:space="0" w:color="auto"/>
      </w:divBdr>
    </w:div>
    <w:div w:id="1686133329">
      <w:bodyDiv w:val="1"/>
      <w:marLeft w:val="0"/>
      <w:marRight w:val="0"/>
      <w:marTop w:val="0"/>
      <w:marBottom w:val="0"/>
      <w:divBdr>
        <w:top w:val="none" w:sz="0" w:space="0" w:color="auto"/>
        <w:left w:val="none" w:sz="0" w:space="0" w:color="auto"/>
        <w:bottom w:val="none" w:sz="0" w:space="0" w:color="auto"/>
        <w:right w:val="none" w:sz="0" w:space="0" w:color="auto"/>
      </w:divBdr>
    </w:div>
    <w:div w:id="1723098467">
      <w:bodyDiv w:val="1"/>
      <w:marLeft w:val="0"/>
      <w:marRight w:val="0"/>
      <w:marTop w:val="0"/>
      <w:marBottom w:val="0"/>
      <w:divBdr>
        <w:top w:val="none" w:sz="0" w:space="0" w:color="auto"/>
        <w:left w:val="none" w:sz="0" w:space="0" w:color="auto"/>
        <w:bottom w:val="none" w:sz="0" w:space="0" w:color="auto"/>
        <w:right w:val="none" w:sz="0" w:space="0" w:color="auto"/>
      </w:divBdr>
    </w:div>
    <w:div w:id="1806391853">
      <w:bodyDiv w:val="1"/>
      <w:marLeft w:val="0"/>
      <w:marRight w:val="0"/>
      <w:marTop w:val="0"/>
      <w:marBottom w:val="0"/>
      <w:divBdr>
        <w:top w:val="none" w:sz="0" w:space="0" w:color="auto"/>
        <w:left w:val="none" w:sz="0" w:space="0" w:color="auto"/>
        <w:bottom w:val="none" w:sz="0" w:space="0" w:color="auto"/>
        <w:right w:val="none" w:sz="0" w:space="0" w:color="auto"/>
      </w:divBdr>
    </w:div>
    <w:div w:id="1859151606">
      <w:bodyDiv w:val="1"/>
      <w:marLeft w:val="0"/>
      <w:marRight w:val="0"/>
      <w:marTop w:val="0"/>
      <w:marBottom w:val="0"/>
      <w:divBdr>
        <w:top w:val="none" w:sz="0" w:space="0" w:color="auto"/>
        <w:left w:val="none" w:sz="0" w:space="0" w:color="auto"/>
        <w:bottom w:val="none" w:sz="0" w:space="0" w:color="auto"/>
        <w:right w:val="none" w:sz="0" w:space="0" w:color="auto"/>
      </w:divBdr>
    </w:div>
    <w:div w:id="1947424818">
      <w:bodyDiv w:val="1"/>
      <w:marLeft w:val="0"/>
      <w:marRight w:val="0"/>
      <w:marTop w:val="0"/>
      <w:marBottom w:val="0"/>
      <w:divBdr>
        <w:top w:val="none" w:sz="0" w:space="0" w:color="auto"/>
        <w:left w:val="none" w:sz="0" w:space="0" w:color="auto"/>
        <w:bottom w:val="none" w:sz="0" w:space="0" w:color="auto"/>
        <w:right w:val="none" w:sz="0" w:space="0" w:color="auto"/>
      </w:divBdr>
    </w:div>
    <w:div w:id="1969973099">
      <w:bodyDiv w:val="1"/>
      <w:marLeft w:val="0"/>
      <w:marRight w:val="0"/>
      <w:marTop w:val="0"/>
      <w:marBottom w:val="0"/>
      <w:divBdr>
        <w:top w:val="none" w:sz="0" w:space="0" w:color="auto"/>
        <w:left w:val="none" w:sz="0" w:space="0" w:color="auto"/>
        <w:bottom w:val="none" w:sz="0" w:space="0" w:color="auto"/>
        <w:right w:val="none" w:sz="0" w:space="0" w:color="auto"/>
      </w:divBdr>
    </w:div>
    <w:div w:id="1986154565">
      <w:bodyDiv w:val="1"/>
      <w:marLeft w:val="0"/>
      <w:marRight w:val="0"/>
      <w:marTop w:val="0"/>
      <w:marBottom w:val="0"/>
      <w:divBdr>
        <w:top w:val="none" w:sz="0" w:space="0" w:color="auto"/>
        <w:left w:val="none" w:sz="0" w:space="0" w:color="auto"/>
        <w:bottom w:val="none" w:sz="0" w:space="0" w:color="auto"/>
        <w:right w:val="none" w:sz="0" w:space="0" w:color="auto"/>
      </w:divBdr>
    </w:div>
    <w:div w:id="205272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dy.garant.ru/document?id=70458310&amp;sub=220206" TargetMode="External"/><Relationship Id="rId13" Type="http://schemas.openxmlformats.org/officeDocument/2006/relationships/hyperlink" Target="http://study.garant.ru/document?id=70458310&amp;sub=220206" TargetMode="External"/><Relationship Id="rId18" Type="http://schemas.openxmlformats.org/officeDocument/2006/relationships/hyperlink" Target="http://study.garant.ru/document?id=70458310&amp;sub=220206" TargetMode="External"/><Relationship Id="rId3" Type="http://schemas.openxmlformats.org/officeDocument/2006/relationships/settings" Target="settings.xml"/><Relationship Id="rId21" Type="http://schemas.openxmlformats.org/officeDocument/2006/relationships/hyperlink" Target="https://firpo.ru/activities/register-of-evaluation-materials/" TargetMode="External"/><Relationship Id="rId7" Type="http://schemas.openxmlformats.org/officeDocument/2006/relationships/hyperlink" Target="http://study.garant.ru/document?id=70458310&amp;sub=220206" TargetMode="External"/><Relationship Id="rId12" Type="http://schemas.openxmlformats.org/officeDocument/2006/relationships/hyperlink" Target="http://study.garant.ru/document?id=70458310&amp;sub=220206" TargetMode="External"/><Relationship Id="rId17" Type="http://schemas.openxmlformats.org/officeDocument/2006/relationships/hyperlink" Target="http://study.garant.ru/document?id=70458310&amp;sub=220206" TargetMode="External"/><Relationship Id="rId2" Type="http://schemas.openxmlformats.org/officeDocument/2006/relationships/styles" Target="styles.xml"/><Relationship Id="rId16"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20" Type="http://schemas.openxmlformats.org/officeDocument/2006/relationships/hyperlink" Target="https://bom.firpo.ru/public" TargetMode="External"/><Relationship Id="rId1" Type="http://schemas.openxmlformats.org/officeDocument/2006/relationships/numbering" Target="numbering.xml"/><Relationship Id="rId6" Type="http://schemas.openxmlformats.org/officeDocument/2006/relationships/hyperlink" Target="http://study.garant.ru/document?id=70458310&amp;sub=220206" TargetMode="External"/><Relationship Id="rId11" Type="http://schemas.openxmlformats.org/officeDocument/2006/relationships/hyperlink" Target="http://study.garant.ru/document?id=70458310&amp;sub=220206"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tudy.garant.ru/document?id=70458310&amp;sub=220206" TargetMode="External"/><Relationship Id="rId23" Type="http://schemas.openxmlformats.org/officeDocument/2006/relationships/fontTable" Target="fontTable.xml"/><Relationship Id="rId10"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19" Type="http://schemas.openxmlformats.org/officeDocument/2006/relationships/hyperlink" Target="https://bom.firpo.ru/Public" TargetMode="External"/><Relationship Id="rId4" Type="http://schemas.openxmlformats.org/officeDocument/2006/relationships/webSettings" Target="webSettings.xml"/><Relationship Id="rId9" Type="http://schemas.openxmlformats.org/officeDocument/2006/relationships/hyperlink" Target="http://study.garant.ru/document?id=70458310&amp;sub=220206" TargetMode="External"/><Relationship Id="rId14"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22" Type="http://schemas.openxmlformats.org/officeDocument/2006/relationships/hyperlink" Target="https://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14</Pages>
  <Words>6039</Words>
  <Characters>34424</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MeTogKa6</dc:creator>
  <cp:lastModifiedBy>1</cp:lastModifiedBy>
  <cp:revision>13</cp:revision>
  <dcterms:created xsi:type="dcterms:W3CDTF">2025-01-21T05:45:00Z</dcterms:created>
  <dcterms:modified xsi:type="dcterms:W3CDTF">2025-12-15T04:17:00Z</dcterms:modified>
</cp:coreProperties>
</file>